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9CA4" w14:textId="77777777" w:rsidR="00241F13" w:rsidRDefault="00241F13" w:rsidP="005342CD">
      <w:pPr>
        <w:spacing w:after="160"/>
      </w:pPr>
    </w:p>
    <w:p w14:paraId="6DB0CCEA" w14:textId="77777777" w:rsidR="00CB13CA" w:rsidRDefault="00CB13CA" w:rsidP="005342CD">
      <w:pPr>
        <w:spacing w:after="160"/>
      </w:pPr>
    </w:p>
    <w:p w14:paraId="76996BCF" w14:textId="77777777" w:rsidR="00CB13CA" w:rsidRPr="00F5234D" w:rsidRDefault="00CB13CA" w:rsidP="00CB13CA">
      <w:pPr>
        <w:jc w:val="center"/>
        <w:rPr>
          <w:b/>
          <w:bCs/>
          <w:sz w:val="96"/>
          <w:szCs w:val="96"/>
          <w:highlight w:val="lightGray"/>
        </w:rPr>
      </w:pPr>
      <w:r w:rsidRPr="00F5234D">
        <w:rPr>
          <w:b/>
          <w:bCs/>
          <w:sz w:val="96"/>
          <w:szCs w:val="96"/>
          <w:highlight w:val="lightGray"/>
        </w:rPr>
        <w:t>BLY-19</w:t>
      </w:r>
    </w:p>
    <w:p w14:paraId="368C005C" w14:textId="77777777" w:rsidR="00CB13CA" w:rsidRPr="00F5234D" w:rsidRDefault="00CB13CA" w:rsidP="00CB13CA">
      <w:pPr>
        <w:jc w:val="center"/>
        <w:rPr>
          <w:b/>
          <w:bCs/>
          <w:sz w:val="56"/>
          <w:szCs w:val="56"/>
          <w:highlight w:val="lightGray"/>
        </w:rPr>
      </w:pPr>
    </w:p>
    <w:p w14:paraId="755506E2" w14:textId="77777777" w:rsidR="00156313" w:rsidRPr="00156313" w:rsidRDefault="00156313" w:rsidP="005342CD">
      <w:pPr>
        <w:jc w:val="center"/>
        <w:rPr>
          <w:b/>
          <w:bCs/>
          <w:sz w:val="56"/>
          <w:szCs w:val="56"/>
        </w:rPr>
      </w:pPr>
      <w:r w:rsidRPr="00F5234D">
        <w:rPr>
          <w:b/>
          <w:bCs/>
          <w:sz w:val="56"/>
          <w:szCs w:val="56"/>
          <w:highlight w:val="lightGray"/>
        </w:rPr>
        <w:t>Betonilattioiden työselostus</w:t>
      </w:r>
    </w:p>
    <w:p w14:paraId="68459BF6" w14:textId="77777777" w:rsidR="00156313" w:rsidRPr="00F5234D" w:rsidRDefault="00156313" w:rsidP="005342CD">
      <w:pPr>
        <w:spacing w:after="160"/>
      </w:pPr>
    </w:p>
    <w:p w14:paraId="46419BA0" w14:textId="0B8EA2EB" w:rsidR="00241F13" w:rsidRDefault="00CB13CA" w:rsidP="00CB13CA">
      <w:pPr>
        <w:spacing w:after="160"/>
        <w:jc w:val="center"/>
      </w:pPr>
      <w:r>
        <w:rPr>
          <w:noProof/>
        </w:rPr>
        <w:drawing>
          <wp:inline distT="0" distB="0" distL="0" distR="0" wp14:anchorId="7A0CCF2F" wp14:editId="2C890FDC">
            <wp:extent cx="4025165" cy="3752850"/>
            <wp:effectExtent l="0" t="0" r="0" b="0"/>
            <wp:docPr id="436414197" name="Kuva 1" descr="Kuva, joka sisältää kohteen teksti, viiva, mustavalkoinen, Samansuunta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414197" name="Kuva 1" descr="Kuva, joka sisältää kohteen teksti, viiva, mustavalkoinen, Samansuuntainen&#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4054466" cy="3780169"/>
                    </a:xfrm>
                    <a:prstGeom prst="rect">
                      <a:avLst/>
                    </a:prstGeom>
                  </pic:spPr>
                </pic:pic>
              </a:graphicData>
            </a:graphic>
          </wp:inline>
        </w:drawing>
      </w:r>
    </w:p>
    <w:p w14:paraId="1DDFC47B" w14:textId="77777777" w:rsidR="00F5234D" w:rsidRDefault="00F5234D" w:rsidP="005342CD">
      <w:pPr>
        <w:spacing w:after="160"/>
      </w:pPr>
    </w:p>
    <w:p w14:paraId="09C01286" w14:textId="6F20B62D" w:rsidR="002F39D0" w:rsidRDefault="00DC6ECB" w:rsidP="005342CD">
      <w:pPr>
        <w:spacing w:after="160"/>
      </w:pPr>
      <w:r w:rsidRPr="00DC6ECB">
        <w:rPr>
          <w:i/>
          <w:iCs/>
        </w:rPr>
        <w:t>Betonilattioiden mallityöselostus on tarkoitettu suunnittelijoille pohjaksi oman lattioita koskevan selostuksen laadintaan. Mallityöselostuksen tavoitteena on helpottaa ja nopeuttaa selostuksen laadintaa sekä varmistaa, että siinä olevat asiat ovat ajantasaisesti esitettyjä. Mallityöselostusta on tarkoitus päivittää jatkossa saadun palautteen ja alalla tapahtuvan kehityksen myötä (esim</w:t>
      </w:r>
      <w:r>
        <w:rPr>
          <w:i/>
          <w:iCs/>
        </w:rPr>
        <w:t>.</w:t>
      </w:r>
      <w:r w:rsidRPr="00DC6ECB">
        <w:rPr>
          <w:i/>
          <w:iCs/>
        </w:rPr>
        <w:t xml:space="preserve"> uudet suunnitteluohjeet).</w:t>
      </w:r>
      <w:r w:rsidRPr="00DC6ECB">
        <w:rPr>
          <w:i/>
          <w:iCs/>
        </w:rPr>
        <w:br/>
      </w:r>
      <w:r w:rsidRPr="00DC6ECB">
        <w:rPr>
          <w:i/>
          <w:iCs/>
        </w:rPr>
        <w:br/>
        <w:t>Tämä mallityöselostus on laadittu Pauli Kyllösen opinnäytetyön (Karelia</w:t>
      </w:r>
      <w:r w:rsidRPr="00DC6ECB">
        <w:rPr>
          <w:rFonts w:ascii="Cambria Math" w:hAnsi="Cambria Math" w:cs="Cambria Math"/>
          <w:i/>
          <w:iCs/>
        </w:rPr>
        <w:t>‐</w:t>
      </w:r>
      <w:r w:rsidRPr="00DC6ECB">
        <w:rPr>
          <w:i/>
          <w:iCs/>
        </w:rPr>
        <w:t>ammattikorkeakoulu) pohjalta työtyhmässä, jonka puheenjohtajana toimi Veikko Leino, sihteerinä Pauli Kyllönen ja jäseninä Antti Haapasalmi, Max Vuorio ja Leif Wirtanen. Lisäksi opinnäytetyön yhteydessä on haastateltu alan toimijoita</w:t>
      </w:r>
      <w:r>
        <w:rPr>
          <w:i/>
          <w:iCs/>
        </w:rPr>
        <w:t>,</w:t>
      </w:r>
      <w:r w:rsidRPr="00DC6ECB">
        <w:rPr>
          <w:i/>
          <w:iCs/>
        </w:rPr>
        <w:t xml:space="preserve"> jotta saataisiin käsitys mitä lattiatyöselostuksilta odotetaan ja mitkä ovat niiden nykyiset haasteet.</w:t>
      </w:r>
      <w:r w:rsidRPr="00DC6ECB">
        <w:rPr>
          <w:i/>
          <w:iCs/>
        </w:rPr>
        <w:br/>
      </w:r>
      <w:r w:rsidRPr="00DC6ECB">
        <w:rPr>
          <w:i/>
          <w:iCs/>
        </w:rPr>
        <w:br/>
        <w:t xml:space="preserve">Opinnäytetyön taloudellisina tukijoina ovat toimineet </w:t>
      </w:r>
      <w:r>
        <w:rPr>
          <w:i/>
          <w:iCs/>
        </w:rPr>
        <w:t xml:space="preserve">Suomen </w:t>
      </w:r>
      <w:r w:rsidRPr="00DC6ECB">
        <w:rPr>
          <w:i/>
          <w:iCs/>
        </w:rPr>
        <w:t xml:space="preserve">Betonilattiayhdistys </w:t>
      </w:r>
      <w:r>
        <w:rPr>
          <w:i/>
          <w:iCs/>
        </w:rPr>
        <w:t xml:space="preserve">ry </w:t>
      </w:r>
      <w:r w:rsidRPr="00DC6ECB">
        <w:rPr>
          <w:i/>
          <w:iCs/>
        </w:rPr>
        <w:t xml:space="preserve">ja </w:t>
      </w:r>
      <w:proofErr w:type="spellStart"/>
      <w:r w:rsidRPr="00DC6ECB">
        <w:rPr>
          <w:i/>
          <w:iCs/>
        </w:rPr>
        <w:t>Sweco</w:t>
      </w:r>
      <w:proofErr w:type="spellEnd"/>
      <w:r w:rsidRPr="00DC6ECB">
        <w:rPr>
          <w:i/>
          <w:iCs/>
        </w:rPr>
        <w:t xml:space="preserve"> Finland Oy</w:t>
      </w:r>
      <w:r>
        <w:rPr>
          <w:i/>
          <w:iCs/>
        </w:rPr>
        <w:t>.</w:t>
      </w:r>
    </w:p>
    <w:p w14:paraId="37B50F57" w14:textId="381A5519" w:rsidR="002F39D0" w:rsidRPr="002F39D0" w:rsidRDefault="002F39D0" w:rsidP="005342CD">
      <w:pPr>
        <w:spacing w:after="160"/>
      </w:pPr>
    </w:p>
    <w:p w14:paraId="653F6769" w14:textId="4C6F2459" w:rsidR="002F39D0" w:rsidRPr="002F39D0" w:rsidRDefault="002F39D0" w:rsidP="005342CD">
      <w:pPr>
        <w:spacing w:after="160"/>
      </w:pPr>
    </w:p>
    <w:p w14:paraId="5ED2582D" w14:textId="77777777" w:rsidR="002F39D0" w:rsidRPr="002F39D0" w:rsidRDefault="002F39D0" w:rsidP="005342CD">
      <w:pPr>
        <w:spacing w:after="160"/>
      </w:pPr>
    </w:p>
    <w:p w14:paraId="118D9C24" w14:textId="77777777" w:rsidR="00241F13" w:rsidRDefault="00241F13" w:rsidP="005342CD">
      <w:pPr>
        <w:spacing w:after="160"/>
      </w:pPr>
    </w:p>
    <w:p w14:paraId="5BBF694E" w14:textId="77777777" w:rsidR="00241F13" w:rsidRDefault="00241F13" w:rsidP="005342CD">
      <w:pPr>
        <w:spacing w:after="160"/>
      </w:pPr>
    </w:p>
    <w:p w14:paraId="49002635" w14:textId="77777777" w:rsidR="00241F13" w:rsidRDefault="00241F13" w:rsidP="005342CD">
      <w:pPr>
        <w:spacing w:after="160"/>
      </w:pPr>
    </w:p>
    <w:p w14:paraId="4E5F25BA" w14:textId="77777777" w:rsidR="00241F13" w:rsidRDefault="00241F13" w:rsidP="005342CD">
      <w:pPr>
        <w:spacing w:after="160"/>
      </w:pPr>
    </w:p>
    <w:p w14:paraId="67D59F22" w14:textId="77777777" w:rsidR="00241F13" w:rsidRDefault="00241F13" w:rsidP="005342CD">
      <w:pPr>
        <w:spacing w:after="160"/>
      </w:pPr>
    </w:p>
    <w:p w14:paraId="796281CE" w14:textId="77777777" w:rsidR="00241F13" w:rsidRDefault="00241F13" w:rsidP="005342CD">
      <w:pPr>
        <w:spacing w:after="160"/>
      </w:pPr>
    </w:p>
    <w:p w14:paraId="42790B25" w14:textId="77777777" w:rsidR="00241F13" w:rsidRDefault="00241F13" w:rsidP="005342CD">
      <w:pPr>
        <w:spacing w:after="160"/>
      </w:pPr>
    </w:p>
    <w:p w14:paraId="1FB82E9D" w14:textId="531AB405" w:rsidR="00521BE0" w:rsidRPr="002F39D0" w:rsidRDefault="00196CE7" w:rsidP="005342CD">
      <w:pPr>
        <w:spacing w:after="160"/>
      </w:pPr>
      <w:r w:rsidRPr="002F39D0">
        <w:rPr>
          <w:noProof/>
        </w:rPr>
        <mc:AlternateContent>
          <mc:Choice Requires="wps">
            <w:drawing>
              <wp:anchor distT="0" distB="0" distL="114300" distR="114300" simplePos="0" relativeHeight="251660288" behindDoc="0" locked="0" layoutInCell="1" allowOverlap="1" wp14:anchorId="58C91A6C" wp14:editId="12B1582E">
                <wp:simplePos x="0" y="0"/>
                <wp:positionH relativeFrom="column">
                  <wp:posOffset>-89535</wp:posOffset>
                </wp:positionH>
                <wp:positionV relativeFrom="paragraph">
                  <wp:posOffset>342265</wp:posOffset>
                </wp:positionV>
                <wp:extent cx="5736590" cy="631372"/>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5736590" cy="631372"/>
                        </a:xfrm>
                        <a:prstGeom prst="rect">
                          <a:avLst/>
                        </a:prstGeom>
                        <a:solidFill>
                          <a:schemeClr val="lt1"/>
                        </a:solidFill>
                        <a:ln w="6350">
                          <a:noFill/>
                        </a:ln>
                      </wps:spPr>
                      <wps:txbx>
                        <w:txbxContent>
                          <w:p w14:paraId="61F29C2B" w14:textId="0D413C12" w:rsidR="00196CE7" w:rsidRPr="00196CE7" w:rsidRDefault="00196CE7">
                            <w:pPr>
                              <w:rPr>
                                <w:b/>
                                <w:bCs/>
                                <w:sz w:val="50"/>
                                <w:szCs w:val="50"/>
                              </w:rPr>
                            </w:pPr>
                            <w:r w:rsidRPr="00196CE7">
                              <w:rPr>
                                <w:b/>
                                <w:bCs/>
                                <w:sz w:val="50"/>
                                <w:szCs w:val="50"/>
                              </w:rPr>
                              <w:t>Betonilattioiden työselostus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91A6C" id="_x0000_t202" coordsize="21600,21600" o:spt="202" path="m,l,21600r21600,l21600,xe">
                <v:stroke joinstyle="miter"/>
                <v:path gradientshapeok="t" o:connecttype="rect"/>
              </v:shapetype>
              <v:shape id="Tekstiruutu 2" o:spid="_x0000_s1026" type="#_x0000_t202" style="position:absolute;margin-left:-7.05pt;margin-top:26.95pt;width:451.7pt;height:49.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" fillcolor="white [3201]" stroked="f" strokeweight=".5pt">
                <v:textbox>
                  <w:txbxContent>
                    <w:p w14:paraId="61F29C2B" w14:textId="0D413C12" w:rsidR="00196CE7" w:rsidRPr="00196CE7" w:rsidRDefault="00196CE7">
                      <w:pPr>
                        <w:rPr>
                          <w:b/>
                          <w:bCs/>
                          <w:sz w:val="50"/>
                          <w:szCs w:val="50"/>
                        </w:rPr>
                      </w:pPr>
                      <w:r w:rsidRPr="00196CE7">
                        <w:rPr>
                          <w:b/>
                          <w:bCs/>
                          <w:sz w:val="50"/>
                          <w:szCs w:val="50"/>
                        </w:rPr>
                        <w:t>Betonilattioiden työselostus</w:t>
                      </w:r>
                    </w:p>
                  </w:txbxContent>
                </v:textbox>
              </v:shape>
            </w:pict>
          </mc:Fallback>
        </mc:AlternateContent>
      </w:r>
    </w:p>
    <w:p w14:paraId="230D56CD" w14:textId="434DFA82" w:rsidR="00290922" w:rsidRPr="002F39D0" w:rsidRDefault="00290922" w:rsidP="005342CD">
      <w:pPr>
        <w:spacing w:after="160"/>
      </w:pPr>
    </w:p>
    <w:p w14:paraId="1AFE6D4C" w14:textId="1D33317B" w:rsidR="00E052D1" w:rsidRPr="002F39D0" w:rsidRDefault="00E052D1" w:rsidP="005342CD">
      <w:pPr>
        <w:spacing w:after="160"/>
      </w:pPr>
    </w:p>
    <w:p w14:paraId="6417AF66" w14:textId="21902E43" w:rsidR="00E052D1" w:rsidRPr="002F39D0" w:rsidRDefault="002F39D0" w:rsidP="005342CD">
      <w:pPr>
        <w:spacing w:after="160"/>
      </w:pPr>
      <w:r w:rsidRPr="002F39D0">
        <w:rPr>
          <w:noProof/>
        </w:rPr>
        <mc:AlternateContent>
          <mc:Choice Requires="wps">
            <w:drawing>
              <wp:anchor distT="0" distB="0" distL="114300" distR="114300" simplePos="0" relativeHeight="251659264" behindDoc="0" locked="0" layoutInCell="1" allowOverlap="1" wp14:anchorId="652DF1F6" wp14:editId="3C038781">
                <wp:simplePos x="0" y="0"/>
                <wp:positionH relativeFrom="column">
                  <wp:posOffset>-89535</wp:posOffset>
                </wp:positionH>
                <wp:positionV relativeFrom="paragraph">
                  <wp:posOffset>139700</wp:posOffset>
                </wp:positionV>
                <wp:extent cx="5736590" cy="1861185"/>
                <wp:effectExtent l="0" t="0" r="0" b="5715"/>
                <wp:wrapNone/>
                <wp:docPr id="1" name="Tekstiruutu 1"/>
                <wp:cNvGraphicFramePr/>
                <a:graphic xmlns:a="http://schemas.openxmlformats.org/drawingml/2006/main">
                  <a:graphicData uri="http://schemas.microsoft.com/office/word/2010/wordprocessingShape">
                    <wps:wsp>
                      <wps:cNvSpPr txBox="1"/>
                      <wps:spPr>
                        <a:xfrm>
                          <a:off x="0" y="0"/>
                          <a:ext cx="5736590" cy="1861185"/>
                        </a:xfrm>
                        <a:prstGeom prst="rect">
                          <a:avLst/>
                        </a:prstGeom>
                        <a:solidFill>
                          <a:schemeClr val="lt1"/>
                        </a:solidFill>
                        <a:ln w="6350">
                          <a:noFill/>
                        </a:ln>
                      </wps:spPr>
                      <wps:txbx>
                        <w:txbxContent>
                          <w:p w14:paraId="26C27B2A" w14:textId="28009B05" w:rsidR="00451D02" w:rsidRPr="000E3604" w:rsidRDefault="00196CE7">
                            <w:pPr>
                              <w:rPr>
                                <w:color w:val="4472C4" w:themeColor="accent1"/>
                                <w:sz w:val="40"/>
                                <w:szCs w:val="40"/>
                              </w:rPr>
                            </w:pPr>
                            <w:r w:rsidRPr="000E3604">
                              <w:rPr>
                                <w:color w:val="4472C4" w:themeColor="accent1"/>
                                <w:sz w:val="40"/>
                                <w:szCs w:val="40"/>
                              </w:rPr>
                              <w:t>Hankkeen nimi</w:t>
                            </w:r>
                          </w:p>
                          <w:p w14:paraId="58A89CC9" w14:textId="5BE1728D" w:rsidR="00196CE7" w:rsidRPr="000E3604" w:rsidRDefault="00196CE7">
                            <w:pPr>
                              <w:rPr>
                                <w:color w:val="4472C4" w:themeColor="accent1"/>
                                <w:sz w:val="40"/>
                                <w:szCs w:val="40"/>
                              </w:rPr>
                            </w:pPr>
                            <w:r w:rsidRPr="000E3604">
                              <w:rPr>
                                <w:color w:val="4472C4" w:themeColor="accent1"/>
                                <w:sz w:val="40"/>
                                <w:szCs w:val="40"/>
                              </w:rPr>
                              <w:t>Kaupunginosa, kortteli</w:t>
                            </w:r>
                          </w:p>
                          <w:p w14:paraId="7A64E825" w14:textId="31DC017B" w:rsidR="00196CE7" w:rsidRPr="000E3604" w:rsidRDefault="00196CE7">
                            <w:pPr>
                              <w:rPr>
                                <w:color w:val="4472C4" w:themeColor="accent1"/>
                                <w:sz w:val="40"/>
                                <w:szCs w:val="40"/>
                              </w:rPr>
                            </w:pPr>
                            <w:r w:rsidRPr="000E3604">
                              <w:rPr>
                                <w:color w:val="4472C4" w:themeColor="accent1"/>
                                <w:sz w:val="40"/>
                                <w:szCs w:val="40"/>
                              </w:rPr>
                              <w:t>Katuosoite</w:t>
                            </w:r>
                          </w:p>
                          <w:p w14:paraId="6031A393" w14:textId="6569EC24" w:rsidR="00196CE7" w:rsidRPr="000E3604" w:rsidRDefault="00196CE7">
                            <w:pPr>
                              <w:rPr>
                                <w:color w:val="4472C4" w:themeColor="accent1"/>
                                <w:sz w:val="40"/>
                                <w:szCs w:val="40"/>
                              </w:rPr>
                            </w:pPr>
                            <w:r w:rsidRPr="000E3604">
                              <w:rPr>
                                <w:color w:val="4472C4" w:themeColor="accent1"/>
                                <w:sz w:val="40"/>
                                <w:szCs w:val="40"/>
                              </w:rPr>
                              <w:t>Asiakirjan laatija</w:t>
                            </w:r>
                          </w:p>
                          <w:p w14:paraId="2B9502DC" w14:textId="1FD9DD4E" w:rsidR="00196CE7" w:rsidRPr="000E3604" w:rsidRDefault="00196CE7">
                            <w:pPr>
                              <w:rPr>
                                <w:color w:val="4472C4" w:themeColor="accent1"/>
                                <w:sz w:val="40"/>
                                <w:szCs w:val="40"/>
                              </w:rPr>
                            </w:pPr>
                            <w:r w:rsidRPr="000E3604">
                              <w:rPr>
                                <w:color w:val="4472C4" w:themeColor="accent1"/>
                                <w:sz w:val="40"/>
                                <w:szCs w:val="40"/>
                              </w:rPr>
                              <w:t>Päivämäärä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DF1F6" id="Tekstiruutu 1" o:spid="_x0000_s1027" type="#_x0000_t202" style="position:absolute;margin-left:-7.05pt;margin-top:11pt;width:451.7pt;height:14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" fillcolor="white [3201]" stroked="f" strokeweight=".5pt">
                <v:textbox>
                  <w:txbxContent>
                    <w:p w14:paraId="26C27B2A" w14:textId="28009B05" w:rsidR="00451D02" w:rsidRPr="000E3604" w:rsidRDefault="00196CE7">
                      <w:pPr>
                        <w:rPr>
                          <w:color w:val="4472C4" w:themeColor="accent1"/>
                          <w:sz w:val="40"/>
                          <w:szCs w:val="40"/>
                        </w:rPr>
                      </w:pPr>
                      <w:r w:rsidRPr="000E3604">
                        <w:rPr>
                          <w:color w:val="4472C4" w:themeColor="accent1"/>
                          <w:sz w:val="40"/>
                          <w:szCs w:val="40"/>
                        </w:rPr>
                        <w:t>Hankkeen nimi</w:t>
                      </w:r>
                    </w:p>
                    <w:p w14:paraId="58A89CC9" w14:textId="5BE1728D" w:rsidR="00196CE7" w:rsidRPr="000E3604" w:rsidRDefault="00196CE7">
                      <w:pPr>
                        <w:rPr>
                          <w:color w:val="4472C4" w:themeColor="accent1"/>
                          <w:sz w:val="40"/>
                          <w:szCs w:val="40"/>
                        </w:rPr>
                      </w:pPr>
                      <w:r w:rsidRPr="000E3604">
                        <w:rPr>
                          <w:color w:val="4472C4" w:themeColor="accent1"/>
                          <w:sz w:val="40"/>
                          <w:szCs w:val="40"/>
                        </w:rPr>
                        <w:t>Kaupunginosa, kortteli</w:t>
                      </w:r>
                    </w:p>
                    <w:p w14:paraId="7A64E825" w14:textId="31DC017B" w:rsidR="00196CE7" w:rsidRPr="000E3604" w:rsidRDefault="00196CE7">
                      <w:pPr>
                        <w:rPr>
                          <w:color w:val="4472C4" w:themeColor="accent1"/>
                          <w:sz w:val="40"/>
                          <w:szCs w:val="40"/>
                        </w:rPr>
                      </w:pPr>
                      <w:r w:rsidRPr="000E3604">
                        <w:rPr>
                          <w:color w:val="4472C4" w:themeColor="accent1"/>
                          <w:sz w:val="40"/>
                          <w:szCs w:val="40"/>
                        </w:rPr>
                        <w:t>Katuosoite</w:t>
                      </w:r>
                    </w:p>
                    <w:p w14:paraId="6031A393" w14:textId="6569EC24" w:rsidR="00196CE7" w:rsidRPr="000E3604" w:rsidRDefault="00196CE7">
                      <w:pPr>
                        <w:rPr>
                          <w:color w:val="4472C4" w:themeColor="accent1"/>
                          <w:sz w:val="40"/>
                          <w:szCs w:val="40"/>
                        </w:rPr>
                      </w:pPr>
                      <w:r w:rsidRPr="000E3604">
                        <w:rPr>
                          <w:color w:val="4472C4" w:themeColor="accent1"/>
                          <w:sz w:val="40"/>
                          <w:szCs w:val="40"/>
                        </w:rPr>
                        <w:t>Asiakirjan laatija</w:t>
                      </w:r>
                    </w:p>
                    <w:p w14:paraId="2B9502DC" w14:textId="1FD9DD4E" w:rsidR="00196CE7" w:rsidRPr="000E3604" w:rsidRDefault="00196CE7">
                      <w:pPr>
                        <w:rPr>
                          <w:color w:val="4472C4" w:themeColor="accent1"/>
                          <w:sz w:val="40"/>
                          <w:szCs w:val="40"/>
                        </w:rPr>
                      </w:pPr>
                      <w:r w:rsidRPr="000E3604">
                        <w:rPr>
                          <w:color w:val="4472C4" w:themeColor="accent1"/>
                          <w:sz w:val="40"/>
                          <w:szCs w:val="40"/>
                        </w:rPr>
                        <w:t>Päivämäärä</w:t>
                      </w:r>
                    </w:p>
                  </w:txbxContent>
                </v:textbox>
              </v:shape>
            </w:pict>
          </mc:Fallback>
        </mc:AlternateContent>
      </w:r>
    </w:p>
    <w:p w14:paraId="4A242B7A" w14:textId="42A2775C" w:rsidR="00E052D1" w:rsidRPr="002F39D0" w:rsidRDefault="00E052D1" w:rsidP="005342CD">
      <w:pPr>
        <w:spacing w:after="160"/>
      </w:pPr>
    </w:p>
    <w:p w14:paraId="14790939" w14:textId="02639253" w:rsidR="00E052D1" w:rsidRPr="002F39D0" w:rsidRDefault="00E052D1" w:rsidP="005342CD">
      <w:pPr>
        <w:spacing w:after="160"/>
      </w:pPr>
    </w:p>
    <w:p w14:paraId="40F1199F" w14:textId="62ECC570" w:rsidR="00E052D1" w:rsidRPr="002F39D0" w:rsidRDefault="00E052D1" w:rsidP="005342CD">
      <w:pPr>
        <w:spacing w:after="160"/>
      </w:pPr>
    </w:p>
    <w:p w14:paraId="0E8FE37C" w14:textId="6A955AD1" w:rsidR="00E052D1" w:rsidRPr="002F39D0" w:rsidRDefault="00E052D1" w:rsidP="005342CD">
      <w:pPr>
        <w:spacing w:after="160"/>
      </w:pPr>
    </w:p>
    <w:p w14:paraId="1FE992ED" w14:textId="1A6CE6D7" w:rsidR="00E052D1" w:rsidRPr="002F39D0" w:rsidRDefault="00E052D1" w:rsidP="005342CD">
      <w:pPr>
        <w:spacing w:after="160"/>
      </w:pPr>
    </w:p>
    <w:p w14:paraId="10A27A37" w14:textId="443753CA" w:rsidR="00E052D1" w:rsidRPr="002F39D0" w:rsidRDefault="00E052D1" w:rsidP="005342CD">
      <w:pPr>
        <w:spacing w:after="160"/>
      </w:pPr>
    </w:p>
    <w:p w14:paraId="199654FC" w14:textId="374710E7" w:rsidR="00E052D1" w:rsidRPr="002F39D0" w:rsidRDefault="00E052D1" w:rsidP="005342CD">
      <w:pPr>
        <w:spacing w:after="160"/>
      </w:pPr>
    </w:p>
    <w:p w14:paraId="4FAA4DED" w14:textId="537C5058" w:rsidR="00E052D1" w:rsidRPr="002F39D0" w:rsidRDefault="00E052D1" w:rsidP="005342CD">
      <w:pPr>
        <w:spacing w:after="160"/>
      </w:pPr>
    </w:p>
    <w:p w14:paraId="6323123D" w14:textId="537F98EF" w:rsidR="00E052D1" w:rsidRDefault="00E052D1" w:rsidP="005342CD">
      <w:pPr>
        <w:spacing w:after="160"/>
      </w:pPr>
    </w:p>
    <w:p w14:paraId="3665314A" w14:textId="77777777" w:rsidR="00890B25" w:rsidRPr="002F39D0" w:rsidRDefault="00890B25" w:rsidP="005342CD">
      <w:pPr>
        <w:spacing w:after="160"/>
      </w:pPr>
    </w:p>
    <w:tbl>
      <w:tblPr>
        <w:tblStyle w:val="TaulukkoRuudukko"/>
        <w:tblW w:w="0" w:type="auto"/>
        <w:tblLook w:val="04A0" w:firstRow="1" w:lastRow="0" w:firstColumn="1" w:lastColumn="0" w:noHBand="0" w:noVBand="1"/>
      </w:tblPr>
      <w:tblGrid>
        <w:gridCol w:w="844"/>
        <w:gridCol w:w="807"/>
        <w:gridCol w:w="4440"/>
        <w:gridCol w:w="940"/>
        <w:gridCol w:w="627"/>
        <w:gridCol w:w="1403"/>
      </w:tblGrid>
      <w:tr w:rsidR="00890B25" w14:paraId="730A40C1" w14:textId="77777777" w:rsidTr="003E6754">
        <w:tc>
          <w:tcPr>
            <w:tcW w:w="844" w:type="dxa"/>
          </w:tcPr>
          <w:p w14:paraId="334697E0" w14:textId="77777777" w:rsidR="00890B25" w:rsidRPr="00D76BF0" w:rsidRDefault="00890B25" w:rsidP="005342CD">
            <w:pPr>
              <w:spacing w:after="160"/>
              <w:rPr>
                <w:sz w:val="20"/>
                <w:szCs w:val="20"/>
              </w:rPr>
            </w:pPr>
          </w:p>
        </w:tc>
        <w:tc>
          <w:tcPr>
            <w:tcW w:w="807" w:type="dxa"/>
          </w:tcPr>
          <w:p w14:paraId="363D2984" w14:textId="77777777" w:rsidR="00890B25" w:rsidRPr="00D76BF0" w:rsidRDefault="00890B25" w:rsidP="005342CD">
            <w:pPr>
              <w:spacing w:after="160"/>
              <w:rPr>
                <w:sz w:val="20"/>
                <w:szCs w:val="20"/>
              </w:rPr>
            </w:pPr>
          </w:p>
        </w:tc>
        <w:tc>
          <w:tcPr>
            <w:tcW w:w="4440" w:type="dxa"/>
          </w:tcPr>
          <w:p w14:paraId="636E8F2F" w14:textId="77777777" w:rsidR="00890B25" w:rsidRPr="00D76BF0" w:rsidRDefault="00890B25" w:rsidP="005342CD">
            <w:pPr>
              <w:spacing w:after="160"/>
              <w:rPr>
                <w:sz w:val="20"/>
                <w:szCs w:val="20"/>
              </w:rPr>
            </w:pPr>
          </w:p>
        </w:tc>
        <w:tc>
          <w:tcPr>
            <w:tcW w:w="940" w:type="dxa"/>
          </w:tcPr>
          <w:p w14:paraId="2377DCEF" w14:textId="77777777" w:rsidR="00890B25" w:rsidRPr="00D76BF0" w:rsidRDefault="00890B25" w:rsidP="005342CD">
            <w:pPr>
              <w:spacing w:after="160"/>
              <w:rPr>
                <w:sz w:val="20"/>
                <w:szCs w:val="20"/>
              </w:rPr>
            </w:pPr>
          </w:p>
        </w:tc>
        <w:tc>
          <w:tcPr>
            <w:tcW w:w="627" w:type="dxa"/>
          </w:tcPr>
          <w:p w14:paraId="48639504" w14:textId="77777777" w:rsidR="00890B25" w:rsidRPr="00D76BF0" w:rsidRDefault="00890B25" w:rsidP="005342CD">
            <w:pPr>
              <w:spacing w:after="160"/>
              <w:rPr>
                <w:sz w:val="20"/>
                <w:szCs w:val="20"/>
              </w:rPr>
            </w:pPr>
          </w:p>
        </w:tc>
        <w:tc>
          <w:tcPr>
            <w:tcW w:w="1403" w:type="dxa"/>
          </w:tcPr>
          <w:p w14:paraId="2F588C47" w14:textId="77777777" w:rsidR="00890B25" w:rsidRPr="00D76BF0" w:rsidRDefault="00890B25" w:rsidP="005342CD">
            <w:pPr>
              <w:spacing w:after="160"/>
              <w:rPr>
                <w:sz w:val="20"/>
                <w:szCs w:val="20"/>
              </w:rPr>
            </w:pPr>
          </w:p>
        </w:tc>
      </w:tr>
      <w:tr w:rsidR="00890B25" w14:paraId="7D8BA067" w14:textId="77777777" w:rsidTr="003E6754">
        <w:tc>
          <w:tcPr>
            <w:tcW w:w="844" w:type="dxa"/>
          </w:tcPr>
          <w:p w14:paraId="6B631875" w14:textId="77777777" w:rsidR="00890B25" w:rsidRPr="00D76BF0" w:rsidRDefault="00890B25" w:rsidP="005342CD">
            <w:pPr>
              <w:spacing w:after="160"/>
              <w:rPr>
                <w:sz w:val="20"/>
                <w:szCs w:val="20"/>
              </w:rPr>
            </w:pPr>
          </w:p>
        </w:tc>
        <w:tc>
          <w:tcPr>
            <w:tcW w:w="807" w:type="dxa"/>
          </w:tcPr>
          <w:p w14:paraId="53AE3385" w14:textId="77777777" w:rsidR="00890B25" w:rsidRPr="00D76BF0" w:rsidRDefault="00890B25" w:rsidP="005342CD">
            <w:pPr>
              <w:spacing w:after="160"/>
              <w:rPr>
                <w:sz w:val="20"/>
                <w:szCs w:val="20"/>
              </w:rPr>
            </w:pPr>
          </w:p>
        </w:tc>
        <w:tc>
          <w:tcPr>
            <w:tcW w:w="4440" w:type="dxa"/>
          </w:tcPr>
          <w:p w14:paraId="5CFB4843" w14:textId="77777777" w:rsidR="00890B25" w:rsidRPr="00D76BF0" w:rsidRDefault="00890B25" w:rsidP="005342CD">
            <w:pPr>
              <w:spacing w:after="160"/>
              <w:rPr>
                <w:sz w:val="20"/>
                <w:szCs w:val="20"/>
              </w:rPr>
            </w:pPr>
          </w:p>
        </w:tc>
        <w:tc>
          <w:tcPr>
            <w:tcW w:w="940" w:type="dxa"/>
          </w:tcPr>
          <w:p w14:paraId="2F100F1A" w14:textId="77777777" w:rsidR="00890B25" w:rsidRPr="00D76BF0" w:rsidRDefault="00890B25" w:rsidP="005342CD">
            <w:pPr>
              <w:spacing w:after="160"/>
              <w:rPr>
                <w:sz w:val="20"/>
                <w:szCs w:val="20"/>
              </w:rPr>
            </w:pPr>
          </w:p>
        </w:tc>
        <w:tc>
          <w:tcPr>
            <w:tcW w:w="627" w:type="dxa"/>
          </w:tcPr>
          <w:p w14:paraId="16202D58" w14:textId="77777777" w:rsidR="00890B25" w:rsidRPr="00D76BF0" w:rsidRDefault="00890B25" w:rsidP="005342CD">
            <w:pPr>
              <w:spacing w:after="160"/>
              <w:rPr>
                <w:sz w:val="20"/>
                <w:szCs w:val="20"/>
              </w:rPr>
            </w:pPr>
          </w:p>
        </w:tc>
        <w:tc>
          <w:tcPr>
            <w:tcW w:w="1403" w:type="dxa"/>
          </w:tcPr>
          <w:p w14:paraId="6B7834B9" w14:textId="77777777" w:rsidR="00890B25" w:rsidRPr="00D76BF0" w:rsidRDefault="00890B25" w:rsidP="005342CD">
            <w:pPr>
              <w:spacing w:after="160"/>
              <w:rPr>
                <w:sz w:val="20"/>
                <w:szCs w:val="20"/>
              </w:rPr>
            </w:pPr>
          </w:p>
        </w:tc>
      </w:tr>
      <w:tr w:rsidR="00890B25" w14:paraId="22961107" w14:textId="77777777" w:rsidTr="003E6754">
        <w:tc>
          <w:tcPr>
            <w:tcW w:w="844" w:type="dxa"/>
          </w:tcPr>
          <w:p w14:paraId="709591B7" w14:textId="77777777" w:rsidR="00890B25" w:rsidRPr="00D76BF0" w:rsidRDefault="00890B25" w:rsidP="005342CD">
            <w:pPr>
              <w:spacing w:after="160"/>
              <w:rPr>
                <w:sz w:val="20"/>
                <w:szCs w:val="20"/>
              </w:rPr>
            </w:pPr>
          </w:p>
        </w:tc>
        <w:tc>
          <w:tcPr>
            <w:tcW w:w="807" w:type="dxa"/>
          </w:tcPr>
          <w:p w14:paraId="350414E3" w14:textId="77777777" w:rsidR="00890B25" w:rsidRPr="00D76BF0" w:rsidRDefault="00890B25" w:rsidP="005342CD">
            <w:pPr>
              <w:spacing w:after="160"/>
              <w:rPr>
                <w:sz w:val="20"/>
                <w:szCs w:val="20"/>
              </w:rPr>
            </w:pPr>
          </w:p>
        </w:tc>
        <w:tc>
          <w:tcPr>
            <w:tcW w:w="4440" w:type="dxa"/>
          </w:tcPr>
          <w:p w14:paraId="78A22898" w14:textId="77777777" w:rsidR="00890B25" w:rsidRPr="00D76BF0" w:rsidRDefault="00890B25" w:rsidP="005342CD">
            <w:pPr>
              <w:spacing w:after="160"/>
              <w:rPr>
                <w:sz w:val="20"/>
                <w:szCs w:val="20"/>
              </w:rPr>
            </w:pPr>
          </w:p>
        </w:tc>
        <w:tc>
          <w:tcPr>
            <w:tcW w:w="940" w:type="dxa"/>
          </w:tcPr>
          <w:p w14:paraId="7FFC5124" w14:textId="77777777" w:rsidR="00890B25" w:rsidRPr="00D76BF0" w:rsidRDefault="00890B25" w:rsidP="005342CD">
            <w:pPr>
              <w:spacing w:after="160"/>
              <w:rPr>
                <w:sz w:val="20"/>
                <w:szCs w:val="20"/>
              </w:rPr>
            </w:pPr>
          </w:p>
        </w:tc>
        <w:tc>
          <w:tcPr>
            <w:tcW w:w="627" w:type="dxa"/>
          </w:tcPr>
          <w:p w14:paraId="0DC1D116" w14:textId="77777777" w:rsidR="00890B25" w:rsidRPr="00D76BF0" w:rsidRDefault="00890B25" w:rsidP="005342CD">
            <w:pPr>
              <w:spacing w:after="160"/>
              <w:rPr>
                <w:sz w:val="20"/>
                <w:szCs w:val="20"/>
              </w:rPr>
            </w:pPr>
          </w:p>
        </w:tc>
        <w:tc>
          <w:tcPr>
            <w:tcW w:w="1403" w:type="dxa"/>
          </w:tcPr>
          <w:p w14:paraId="5F7EE7F8" w14:textId="77777777" w:rsidR="00890B25" w:rsidRPr="00D76BF0" w:rsidRDefault="00890B25" w:rsidP="005342CD">
            <w:pPr>
              <w:spacing w:after="160"/>
              <w:rPr>
                <w:sz w:val="20"/>
                <w:szCs w:val="20"/>
              </w:rPr>
            </w:pPr>
          </w:p>
        </w:tc>
      </w:tr>
      <w:tr w:rsidR="00890B25" w14:paraId="1C54E007" w14:textId="77777777" w:rsidTr="00890B25">
        <w:tc>
          <w:tcPr>
            <w:tcW w:w="844" w:type="dxa"/>
            <w:tcBorders>
              <w:bottom w:val="single" w:sz="4" w:space="0" w:color="auto"/>
            </w:tcBorders>
          </w:tcPr>
          <w:p w14:paraId="7217FDA6" w14:textId="77777777" w:rsidR="00890B25" w:rsidRPr="00D76BF0" w:rsidRDefault="00890B25" w:rsidP="005342CD">
            <w:pPr>
              <w:spacing w:after="160"/>
              <w:rPr>
                <w:sz w:val="20"/>
                <w:szCs w:val="20"/>
              </w:rPr>
            </w:pPr>
          </w:p>
        </w:tc>
        <w:tc>
          <w:tcPr>
            <w:tcW w:w="807" w:type="dxa"/>
            <w:tcBorders>
              <w:bottom w:val="single" w:sz="4" w:space="0" w:color="auto"/>
            </w:tcBorders>
          </w:tcPr>
          <w:p w14:paraId="1D6ACDC8" w14:textId="77777777" w:rsidR="00890B25" w:rsidRPr="00D76BF0" w:rsidRDefault="00890B25" w:rsidP="005342CD">
            <w:pPr>
              <w:spacing w:after="160"/>
              <w:rPr>
                <w:sz w:val="20"/>
                <w:szCs w:val="20"/>
              </w:rPr>
            </w:pPr>
          </w:p>
        </w:tc>
        <w:tc>
          <w:tcPr>
            <w:tcW w:w="4440" w:type="dxa"/>
            <w:tcBorders>
              <w:bottom w:val="single" w:sz="4" w:space="0" w:color="auto"/>
            </w:tcBorders>
          </w:tcPr>
          <w:p w14:paraId="25652A87" w14:textId="77777777" w:rsidR="00890B25" w:rsidRPr="00D76BF0" w:rsidRDefault="00890B25" w:rsidP="005342CD">
            <w:pPr>
              <w:spacing w:after="160"/>
              <w:rPr>
                <w:sz w:val="20"/>
                <w:szCs w:val="20"/>
              </w:rPr>
            </w:pPr>
          </w:p>
        </w:tc>
        <w:tc>
          <w:tcPr>
            <w:tcW w:w="940" w:type="dxa"/>
            <w:tcBorders>
              <w:bottom w:val="single" w:sz="4" w:space="0" w:color="auto"/>
            </w:tcBorders>
          </w:tcPr>
          <w:p w14:paraId="351D51B7" w14:textId="77777777" w:rsidR="00890B25" w:rsidRPr="00D76BF0" w:rsidRDefault="00890B25" w:rsidP="005342CD">
            <w:pPr>
              <w:spacing w:after="160"/>
              <w:rPr>
                <w:sz w:val="20"/>
                <w:szCs w:val="20"/>
              </w:rPr>
            </w:pPr>
          </w:p>
        </w:tc>
        <w:tc>
          <w:tcPr>
            <w:tcW w:w="627" w:type="dxa"/>
            <w:tcBorders>
              <w:bottom w:val="single" w:sz="4" w:space="0" w:color="auto"/>
            </w:tcBorders>
          </w:tcPr>
          <w:p w14:paraId="40D496B2" w14:textId="77777777" w:rsidR="00890B25" w:rsidRPr="00D76BF0" w:rsidRDefault="00890B25" w:rsidP="005342CD">
            <w:pPr>
              <w:spacing w:after="160"/>
              <w:rPr>
                <w:sz w:val="20"/>
                <w:szCs w:val="20"/>
              </w:rPr>
            </w:pPr>
          </w:p>
        </w:tc>
        <w:tc>
          <w:tcPr>
            <w:tcW w:w="1403" w:type="dxa"/>
            <w:tcBorders>
              <w:bottom w:val="single" w:sz="4" w:space="0" w:color="auto"/>
            </w:tcBorders>
          </w:tcPr>
          <w:p w14:paraId="36A613DD" w14:textId="77777777" w:rsidR="00890B25" w:rsidRPr="00D76BF0" w:rsidRDefault="00890B25" w:rsidP="005342CD">
            <w:pPr>
              <w:spacing w:after="160"/>
              <w:rPr>
                <w:sz w:val="20"/>
                <w:szCs w:val="20"/>
              </w:rPr>
            </w:pPr>
          </w:p>
        </w:tc>
      </w:tr>
      <w:tr w:rsidR="00890B25" w14:paraId="013396C1" w14:textId="77777777" w:rsidTr="00890B25">
        <w:tc>
          <w:tcPr>
            <w:tcW w:w="844" w:type="dxa"/>
            <w:tcBorders>
              <w:bottom w:val="nil"/>
            </w:tcBorders>
          </w:tcPr>
          <w:p w14:paraId="7F231EBE" w14:textId="77777777" w:rsidR="00890B25" w:rsidRPr="00D76BF0" w:rsidRDefault="00890B25" w:rsidP="005342CD">
            <w:pPr>
              <w:spacing w:after="160"/>
              <w:rPr>
                <w:sz w:val="18"/>
                <w:szCs w:val="18"/>
              </w:rPr>
            </w:pPr>
            <w:r w:rsidRPr="00D76BF0">
              <w:rPr>
                <w:sz w:val="18"/>
                <w:szCs w:val="18"/>
              </w:rPr>
              <w:t>Tunnus</w:t>
            </w:r>
          </w:p>
        </w:tc>
        <w:tc>
          <w:tcPr>
            <w:tcW w:w="807" w:type="dxa"/>
            <w:tcBorders>
              <w:bottom w:val="nil"/>
            </w:tcBorders>
          </w:tcPr>
          <w:p w14:paraId="015F53B1" w14:textId="77777777" w:rsidR="00890B25" w:rsidRPr="00D76BF0" w:rsidRDefault="00890B25" w:rsidP="005342CD">
            <w:pPr>
              <w:spacing w:after="160"/>
              <w:rPr>
                <w:sz w:val="18"/>
                <w:szCs w:val="18"/>
              </w:rPr>
            </w:pPr>
            <w:proofErr w:type="spellStart"/>
            <w:r w:rsidRPr="00D76BF0">
              <w:rPr>
                <w:sz w:val="18"/>
                <w:szCs w:val="18"/>
              </w:rPr>
              <w:t>Lukum</w:t>
            </w:r>
            <w:proofErr w:type="spellEnd"/>
            <w:r w:rsidRPr="00D76BF0">
              <w:rPr>
                <w:sz w:val="18"/>
                <w:szCs w:val="18"/>
              </w:rPr>
              <w:t>.</w:t>
            </w:r>
          </w:p>
        </w:tc>
        <w:tc>
          <w:tcPr>
            <w:tcW w:w="4440" w:type="dxa"/>
            <w:tcBorders>
              <w:bottom w:val="nil"/>
            </w:tcBorders>
          </w:tcPr>
          <w:p w14:paraId="411A59BC" w14:textId="77777777" w:rsidR="00890B25" w:rsidRPr="00D76BF0" w:rsidRDefault="00890B25" w:rsidP="005342CD">
            <w:pPr>
              <w:spacing w:after="160"/>
              <w:rPr>
                <w:sz w:val="18"/>
                <w:szCs w:val="18"/>
              </w:rPr>
            </w:pPr>
            <w:r w:rsidRPr="00D76BF0">
              <w:rPr>
                <w:sz w:val="18"/>
                <w:szCs w:val="18"/>
              </w:rPr>
              <w:t>Muutos</w:t>
            </w:r>
          </w:p>
        </w:tc>
        <w:tc>
          <w:tcPr>
            <w:tcW w:w="940" w:type="dxa"/>
            <w:tcBorders>
              <w:bottom w:val="nil"/>
            </w:tcBorders>
          </w:tcPr>
          <w:p w14:paraId="2AF15020" w14:textId="77777777" w:rsidR="00890B25" w:rsidRPr="00D76BF0" w:rsidRDefault="00890B25" w:rsidP="005342CD">
            <w:pPr>
              <w:spacing w:after="160"/>
              <w:rPr>
                <w:sz w:val="18"/>
                <w:szCs w:val="18"/>
              </w:rPr>
            </w:pPr>
            <w:proofErr w:type="spellStart"/>
            <w:r w:rsidRPr="00D76BF0">
              <w:rPr>
                <w:sz w:val="18"/>
                <w:szCs w:val="18"/>
              </w:rPr>
              <w:t>Suunn</w:t>
            </w:r>
            <w:proofErr w:type="spellEnd"/>
            <w:r w:rsidRPr="00D76BF0">
              <w:rPr>
                <w:sz w:val="18"/>
                <w:szCs w:val="18"/>
              </w:rPr>
              <w:t>.</w:t>
            </w:r>
          </w:p>
        </w:tc>
        <w:tc>
          <w:tcPr>
            <w:tcW w:w="627" w:type="dxa"/>
            <w:tcBorders>
              <w:bottom w:val="nil"/>
            </w:tcBorders>
          </w:tcPr>
          <w:p w14:paraId="069B9DDE" w14:textId="77777777" w:rsidR="00890B25" w:rsidRPr="00D76BF0" w:rsidRDefault="00890B25" w:rsidP="005342CD">
            <w:pPr>
              <w:spacing w:after="160"/>
              <w:rPr>
                <w:sz w:val="18"/>
                <w:szCs w:val="18"/>
              </w:rPr>
            </w:pPr>
            <w:r w:rsidRPr="00D76BF0">
              <w:rPr>
                <w:sz w:val="18"/>
                <w:szCs w:val="18"/>
              </w:rPr>
              <w:t>Pvm.</w:t>
            </w:r>
          </w:p>
        </w:tc>
        <w:tc>
          <w:tcPr>
            <w:tcW w:w="1403" w:type="dxa"/>
            <w:tcBorders>
              <w:bottom w:val="nil"/>
            </w:tcBorders>
          </w:tcPr>
          <w:p w14:paraId="1B03F0A4" w14:textId="77777777" w:rsidR="00890B25" w:rsidRPr="00D76BF0" w:rsidRDefault="00890B25" w:rsidP="005342CD">
            <w:pPr>
              <w:spacing w:after="160"/>
              <w:rPr>
                <w:sz w:val="18"/>
                <w:szCs w:val="18"/>
              </w:rPr>
            </w:pPr>
            <w:r w:rsidRPr="00D76BF0">
              <w:rPr>
                <w:sz w:val="18"/>
                <w:szCs w:val="18"/>
              </w:rPr>
              <w:t>T</w:t>
            </w:r>
            <w:r>
              <w:rPr>
                <w:sz w:val="18"/>
                <w:szCs w:val="18"/>
              </w:rPr>
              <w:t>ark</w:t>
            </w:r>
            <w:r w:rsidRPr="00D76BF0">
              <w:rPr>
                <w:sz w:val="18"/>
                <w:szCs w:val="18"/>
              </w:rPr>
              <w:t>./</w:t>
            </w:r>
            <w:proofErr w:type="spellStart"/>
            <w:r w:rsidRPr="00D76BF0">
              <w:rPr>
                <w:sz w:val="18"/>
                <w:szCs w:val="18"/>
              </w:rPr>
              <w:t>H</w:t>
            </w:r>
            <w:r>
              <w:rPr>
                <w:sz w:val="18"/>
                <w:szCs w:val="18"/>
              </w:rPr>
              <w:t>yväks</w:t>
            </w:r>
            <w:proofErr w:type="spellEnd"/>
            <w:r w:rsidRPr="00D76BF0">
              <w:rPr>
                <w:sz w:val="18"/>
                <w:szCs w:val="18"/>
              </w:rPr>
              <w:t>.</w:t>
            </w:r>
          </w:p>
        </w:tc>
      </w:tr>
    </w:tbl>
    <w:p w14:paraId="0E3850C9" w14:textId="4CD41025" w:rsidR="00890B25" w:rsidRDefault="00890B25" w:rsidP="005342CD">
      <w:pPr>
        <w:spacing w:after="160"/>
      </w:pPr>
    </w:p>
    <w:p w14:paraId="57180934" w14:textId="77777777" w:rsidR="004D1C98" w:rsidRDefault="004D1C98" w:rsidP="005342CD">
      <w:pPr>
        <w:spacing w:after="160"/>
      </w:pPr>
    </w:p>
    <w:p w14:paraId="5ABDCE82" w14:textId="77777777" w:rsidR="004D1C98" w:rsidRDefault="004D1C98" w:rsidP="005342CD">
      <w:pPr>
        <w:spacing w:after="160"/>
      </w:pPr>
    </w:p>
    <w:sdt>
      <w:sdtPr>
        <w:rPr>
          <w:rFonts w:ascii="Arial" w:eastAsiaTheme="minorHAnsi" w:hAnsi="Arial" w:cstheme="minorBidi"/>
          <w:color w:val="auto"/>
          <w:sz w:val="24"/>
          <w:szCs w:val="24"/>
          <w:lang w:eastAsia="en-US"/>
        </w:rPr>
        <w:id w:val="-528261475"/>
        <w:docPartObj>
          <w:docPartGallery w:val="Table of Contents"/>
          <w:docPartUnique/>
        </w:docPartObj>
      </w:sdtPr>
      <w:sdtEndPr>
        <w:rPr>
          <w:b/>
          <w:bCs/>
        </w:rPr>
      </w:sdtEndPr>
      <w:sdtContent>
        <w:p w14:paraId="7806E618" w14:textId="098DFF2A" w:rsidR="00290922" w:rsidRDefault="00290922" w:rsidP="005342CD">
          <w:pPr>
            <w:pStyle w:val="Sisllysluettelonotsikko"/>
            <w:spacing w:line="240" w:lineRule="auto"/>
          </w:pPr>
          <w:r>
            <w:t>Sisällys</w:t>
          </w:r>
        </w:p>
        <w:p w14:paraId="7601FB24" w14:textId="13011397" w:rsidR="00884734" w:rsidRDefault="0067767C" w:rsidP="005342CD">
          <w:pPr>
            <w:pStyle w:val="Sisluet1"/>
            <w:rPr>
              <w:rFonts w:asciiTheme="minorHAnsi" w:eastAsiaTheme="minorEastAsia" w:hAnsiTheme="minorHAnsi"/>
              <w:noProof/>
              <w:sz w:val="22"/>
              <w:szCs w:val="22"/>
              <w:lang w:eastAsia="fi-FI"/>
            </w:rPr>
          </w:pPr>
          <w:r>
            <w:fldChar w:fldCharType="begin"/>
          </w:r>
          <w:r>
            <w:instrText xml:space="preserve"> TOC \o "1-4" \h \z \u </w:instrText>
          </w:r>
          <w:r>
            <w:fldChar w:fldCharType="separate"/>
          </w:r>
          <w:hyperlink w:anchor="_Toc134037919" w:history="1">
            <w:r w:rsidR="00884734" w:rsidRPr="006D29A6">
              <w:rPr>
                <w:rStyle w:val="Hyperlinkki"/>
                <w:noProof/>
              </w:rPr>
              <w:t>1</w:t>
            </w:r>
            <w:r w:rsidR="00884734">
              <w:rPr>
                <w:rFonts w:asciiTheme="minorHAnsi" w:eastAsiaTheme="minorEastAsia" w:hAnsiTheme="minorHAnsi"/>
                <w:noProof/>
                <w:sz w:val="22"/>
                <w:szCs w:val="22"/>
                <w:lang w:eastAsia="fi-FI"/>
              </w:rPr>
              <w:tab/>
            </w:r>
            <w:r w:rsidR="00884734" w:rsidRPr="006D29A6">
              <w:rPr>
                <w:rStyle w:val="Hyperlinkki"/>
                <w:noProof/>
              </w:rPr>
              <w:t>Hankkeen yleistiedot</w:t>
            </w:r>
            <w:r w:rsidR="00884734">
              <w:rPr>
                <w:noProof/>
                <w:webHidden/>
              </w:rPr>
              <w:tab/>
            </w:r>
            <w:r w:rsidR="00884734">
              <w:rPr>
                <w:noProof/>
                <w:webHidden/>
              </w:rPr>
              <w:fldChar w:fldCharType="begin"/>
            </w:r>
            <w:r w:rsidR="00884734">
              <w:rPr>
                <w:noProof/>
                <w:webHidden/>
              </w:rPr>
              <w:instrText xml:space="preserve"> PAGEREF _Toc134037919 \h </w:instrText>
            </w:r>
            <w:r w:rsidR="00884734">
              <w:rPr>
                <w:noProof/>
                <w:webHidden/>
              </w:rPr>
            </w:r>
            <w:r w:rsidR="00884734">
              <w:rPr>
                <w:noProof/>
                <w:webHidden/>
              </w:rPr>
              <w:fldChar w:fldCharType="separate"/>
            </w:r>
            <w:r w:rsidR="00F5234D">
              <w:rPr>
                <w:noProof/>
                <w:webHidden/>
              </w:rPr>
              <w:t>3</w:t>
            </w:r>
            <w:r w:rsidR="00884734">
              <w:rPr>
                <w:noProof/>
                <w:webHidden/>
              </w:rPr>
              <w:fldChar w:fldCharType="end"/>
            </w:r>
          </w:hyperlink>
        </w:p>
        <w:p w14:paraId="450C8897" w14:textId="2FA7B9B3"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20" w:history="1">
            <w:r w:rsidR="00884734" w:rsidRPr="006D29A6">
              <w:rPr>
                <w:rStyle w:val="Hyperlinkki"/>
                <w:noProof/>
              </w:rPr>
              <w:t>1.1</w:t>
            </w:r>
            <w:r w:rsidR="00884734">
              <w:rPr>
                <w:rFonts w:asciiTheme="minorHAnsi" w:eastAsiaTheme="minorEastAsia" w:hAnsiTheme="minorHAnsi"/>
                <w:noProof/>
                <w:sz w:val="22"/>
                <w:szCs w:val="22"/>
                <w:lang w:eastAsia="fi-FI"/>
              </w:rPr>
              <w:tab/>
            </w:r>
            <w:r w:rsidR="00884734" w:rsidRPr="006D29A6">
              <w:rPr>
                <w:rStyle w:val="Hyperlinkki"/>
                <w:noProof/>
              </w:rPr>
              <w:t>Rakennuskohde</w:t>
            </w:r>
            <w:r w:rsidR="00884734">
              <w:rPr>
                <w:noProof/>
                <w:webHidden/>
              </w:rPr>
              <w:tab/>
            </w:r>
            <w:r w:rsidR="00884734">
              <w:rPr>
                <w:noProof/>
                <w:webHidden/>
              </w:rPr>
              <w:fldChar w:fldCharType="begin"/>
            </w:r>
            <w:r w:rsidR="00884734">
              <w:rPr>
                <w:noProof/>
                <w:webHidden/>
              </w:rPr>
              <w:instrText xml:space="preserve"> PAGEREF _Toc134037920 \h </w:instrText>
            </w:r>
            <w:r w:rsidR="00884734">
              <w:rPr>
                <w:noProof/>
                <w:webHidden/>
              </w:rPr>
            </w:r>
            <w:r w:rsidR="00884734">
              <w:rPr>
                <w:noProof/>
                <w:webHidden/>
              </w:rPr>
              <w:fldChar w:fldCharType="separate"/>
            </w:r>
            <w:r w:rsidR="00F5234D">
              <w:rPr>
                <w:noProof/>
                <w:webHidden/>
              </w:rPr>
              <w:t>3</w:t>
            </w:r>
            <w:r w:rsidR="00884734">
              <w:rPr>
                <w:noProof/>
                <w:webHidden/>
              </w:rPr>
              <w:fldChar w:fldCharType="end"/>
            </w:r>
          </w:hyperlink>
        </w:p>
        <w:p w14:paraId="0CE0F415" w14:textId="20597F5A"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21" w:history="1">
            <w:r w:rsidR="00884734" w:rsidRPr="006D29A6">
              <w:rPr>
                <w:rStyle w:val="Hyperlinkki"/>
                <w:noProof/>
              </w:rPr>
              <w:t>1.2</w:t>
            </w:r>
            <w:r w:rsidR="00884734">
              <w:rPr>
                <w:rFonts w:asciiTheme="minorHAnsi" w:eastAsiaTheme="minorEastAsia" w:hAnsiTheme="minorHAnsi"/>
                <w:noProof/>
                <w:sz w:val="22"/>
                <w:szCs w:val="22"/>
                <w:lang w:eastAsia="fi-FI"/>
              </w:rPr>
              <w:tab/>
            </w:r>
            <w:r w:rsidR="00884734" w:rsidRPr="006D29A6">
              <w:rPr>
                <w:rStyle w:val="Hyperlinkki"/>
                <w:noProof/>
              </w:rPr>
              <w:t>Työn kohde</w:t>
            </w:r>
            <w:r w:rsidR="00884734">
              <w:rPr>
                <w:noProof/>
                <w:webHidden/>
              </w:rPr>
              <w:tab/>
            </w:r>
            <w:r w:rsidR="00884734">
              <w:rPr>
                <w:noProof/>
                <w:webHidden/>
              </w:rPr>
              <w:fldChar w:fldCharType="begin"/>
            </w:r>
            <w:r w:rsidR="00884734">
              <w:rPr>
                <w:noProof/>
                <w:webHidden/>
              </w:rPr>
              <w:instrText xml:space="preserve"> PAGEREF _Toc134037921 \h </w:instrText>
            </w:r>
            <w:r w:rsidR="00884734">
              <w:rPr>
                <w:noProof/>
                <w:webHidden/>
              </w:rPr>
            </w:r>
            <w:r w:rsidR="00884734">
              <w:rPr>
                <w:noProof/>
                <w:webHidden/>
              </w:rPr>
              <w:fldChar w:fldCharType="separate"/>
            </w:r>
            <w:r w:rsidR="00F5234D">
              <w:rPr>
                <w:noProof/>
                <w:webHidden/>
              </w:rPr>
              <w:t>3</w:t>
            </w:r>
            <w:r w:rsidR="00884734">
              <w:rPr>
                <w:noProof/>
                <w:webHidden/>
              </w:rPr>
              <w:fldChar w:fldCharType="end"/>
            </w:r>
          </w:hyperlink>
        </w:p>
        <w:p w14:paraId="2D007A55" w14:textId="109EF215"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22" w:history="1">
            <w:r w:rsidR="00884734" w:rsidRPr="006D29A6">
              <w:rPr>
                <w:rStyle w:val="Hyperlinkki"/>
                <w:noProof/>
              </w:rPr>
              <w:t>1.3</w:t>
            </w:r>
            <w:r w:rsidR="00884734">
              <w:rPr>
                <w:rFonts w:asciiTheme="minorHAnsi" w:eastAsiaTheme="minorEastAsia" w:hAnsiTheme="minorHAnsi"/>
                <w:noProof/>
                <w:sz w:val="22"/>
                <w:szCs w:val="22"/>
                <w:lang w:eastAsia="fi-FI"/>
              </w:rPr>
              <w:tab/>
            </w:r>
            <w:r w:rsidR="00884734" w:rsidRPr="006D29A6">
              <w:rPr>
                <w:rStyle w:val="Hyperlinkki"/>
                <w:noProof/>
              </w:rPr>
              <w:t>Työn laajuus ja rakennejärjestelmän kuvaus</w:t>
            </w:r>
            <w:r w:rsidR="00884734">
              <w:rPr>
                <w:noProof/>
                <w:webHidden/>
              </w:rPr>
              <w:tab/>
            </w:r>
            <w:r w:rsidR="00884734">
              <w:rPr>
                <w:noProof/>
                <w:webHidden/>
              </w:rPr>
              <w:fldChar w:fldCharType="begin"/>
            </w:r>
            <w:r w:rsidR="00884734">
              <w:rPr>
                <w:noProof/>
                <w:webHidden/>
              </w:rPr>
              <w:instrText xml:space="preserve"> PAGEREF _Toc134037922 \h </w:instrText>
            </w:r>
            <w:r w:rsidR="00884734">
              <w:rPr>
                <w:noProof/>
                <w:webHidden/>
              </w:rPr>
            </w:r>
            <w:r w:rsidR="00884734">
              <w:rPr>
                <w:noProof/>
                <w:webHidden/>
              </w:rPr>
              <w:fldChar w:fldCharType="separate"/>
            </w:r>
            <w:r w:rsidR="00F5234D">
              <w:rPr>
                <w:noProof/>
                <w:webHidden/>
              </w:rPr>
              <w:t>3</w:t>
            </w:r>
            <w:r w:rsidR="00884734">
              <w:rPr>
                <w:noProof/>
                <w:webHidden/>
              </w:rPr>
              <w:fldChar w:fldCharType="end"/>
            </w:r>
          </w:hyperlink>
        </w:p>
        <w:p w14:paraId="0661EB45" w14:textId="3E78C93B" w:rsidR="00884734" w:rsidRDefault="00000000" w:rsidP="005342CD">
          <w:pPr>
            <w:pStyle w:val="Sisluet1"/>
            <w:rPr>
              <w:rFonts w:asciiTheme="minorHAnsi" w:eastAsiaTheme="minorEastAsia" w:hAnsiTheme="minorHAnsi"/>
              <w:noProof/>
              <w:sz w:val="22"/>
              <w:szCs w:val="22"/>
              <w:lang w:eastAsia="fi-FI"/>
            </w:rPr>
          </w:pPr>
          <w:hyperlink w:anchor="_Toc134037923" w:history="1">
            <w:r w:rsidR="00884734" w:rsidRPr="006D29A6">
              <w:rPr>
                <w:rStyle w:val="Hyperlinkki"/>
                <w:noProof/>
              </w:rPr>
              <w:t>2</w:t>
            </w:r>
            <w:r w:rsidR="00884734">
              <w:rPr>
                <w:rFonts w:asciiTheme="minorHAnsi" w:eastAsiaTheme="minorEastAsia" w:hAnsiTheme="minorHAnsi"/>
                <w:noProof/>
                <w:sz w:val="22"/>
                <w:szCs w:val="22"/>
                <w:lang w:eastAsia="fi-FI"/>
              </w:rPr>
              <w:tab/>
            </w:r>
            <w:r w:rsidR="00884734" w:rsidRPr="006D29A6">
              <w:rPr>
                <w:rStyle w:val="Hyperlinkki"/>
                <w:noProof/>
              </w:rPr>
              <w:t>Noudatettavat asiakirjat</w:t>
            </w:r>
            <w:r w:rsidR="00884734">
              <w:rPr>
                <w:noProof/>
                <w:webHidden/>
              </w:rPr>
              <w:tab/>
            </w:r>
            <w:r w:rsidR="00884734">
              <w:rPr>
                <w:noProof/>
                <w:webHidden/>
              </w:rPr>
              <w:fldChar w:fldCharType="begin"/>
            </w:r>
            <w:r w:rsidR="00884734">
              <w:rPr>
                <w:noProof/>
                <w:webHidden/>
              </w:rPr>
              <w:instrText xml:space="preserve"> PAGEREF _Toc134037923 \h </w:instrText>
            </w:r>
            <w:r w:rsidR="00884734">
              <w:rPr>
                <w:noProof/>
                <w:webHidden/>
              </w:rPr>
            </w:r>
            <w:r w:rsidR="00884734">
              <w:rPr>
                <w:noProof/>
                <w:webHidden/>
              </w:rPr>
              <w:fldChar w:fldCharType="separate"/>
            </w:r>
            <w:r w:rsidR="00F5234D">
              <w:rPr>
                <w:noProof/>
                <w:webHidden/>
              </w:rPr>
              <w:t>4</w:t>
            </w:r>
            <w:r w:rsidR="00884734">
              <w:rPr>
                <w:noProof/>
                <w:webHidden/>
              </w:rPr>
              <w:fldChar w:fldCharType="end"/>
            </w:r>
          </w:hyperlink>
        </w:p>
        <w:p w14:paraId="758B681E" w14:textId="586B64C4" w:rsidR="00884734" w:rsidRDefault="00000000" w:rsidP="005342CD">
          <w:pPr>
            <w:pStyle w:val="Sisluet1"/>
            <w:rPr>
              <w:rFonts w:asciiTheme="minorHAnsi" w:eastAsiaTheme="minorEastAsia" w:hAnsiTheme="minorHAnsi"/>
              <w:noProof/>
              <w:sz w:val="22"/>
              <w:szCs w:val="22"/>
              <w:lang w:eastAsia="fi-FI"/>
            </w:rPr>
          </w:pPr>
          <w:hyperlink w:anchor="_Toc134037924" w:history="1">
            <w:r w:rsidR="00884734" w:rsidRPr="006D29A6">
              <w:rPr>
                <w:rStyle w:val="Hyperlinkki"/>
                <w:noProof/>
              </w:rPr>
              <w:t>3</w:t>
            </w:r>
            <w:r w:rsidR="00884734">
              <w:rPr>
                <w:rFonts w:asciiTheme="minorHAnsi" w:eastAsiaTheme="minorEastAsia" w:hAnsiTheme="minorHAnsi"/>
                <w:noProof/>
                <w:sz w:val="22"/>
                <w:szCs w:val="22"/>
                <w:lang w:eastAsia="fi-FI"/>
              </w:rPr>
              <w:tab/>
            </w:r>
            <w:r w:rsidR="00884734" w:rsidRPr="006D29A6">
              <w:rPr>
                <w:rStyle w:val="Hyperlinkki"/>
                <w:noProof/>
              </w:rPr>
              <w:t>Valmiin lattian laatuvaatimukset</w:t>
            </w:r>
            <w:r w:rsidR="00884734">
              <w:rPr>
                <w:noProof/>
                <w:webHidden/>
              </w:rPr>
              <w:tab/>
            </w:r>
            <w:r w:rsidR="00884734">
              <w:rPr>
                <w:noProof/>
                <w:webHidden/>
              </w:rPr>
              <w:fldChar w:fldCharType="begin"/>
            </w:r>
            <w:r w:rsidR="00884734">
              <w:rPr>
                <w:noProof/>
                <w:webHidden/>
              </w:rPr>
              <w:instrText xml:space="preserve"> PAGEREF _Toc134037924 \h </w:instrText>
            </w:r>
            <w:r w:rsidR="00884734">
              <w:rPr>
                <w:noProof/>
                <w:webHidden/>
              </w:rPr>
            </w:r>
            <w:r w:rsidR="00884734">
              <w:rPr>
                <w:noProof/>
                <w:webHidden/>
              </w:rPr>
              <w:fldChar w:fldCharType="separate"/>
            </w:r>
            <w:r w:rsidR="00F5234D">
              <w:rPr>
                <w:noProof/>
                <w:webHidden/>
              </w:rPr>
              <w:t>5</w:t>
            </w:r>
            <w:r w:rsidR="00884734">
              <w:rPr>
                <w:noProof/>
                <w:webHidden/>
              </w:rPr>
              <w:fldChar w:fldCharType="end"/>
            </w:r>
          </w:hyperlink>
        </w:p>
        <w:p w14:paraId="00262DA1" w14:textId="12B825DD" w:rsidR="00884734" w:rsidRDefault="00000000" w:rsidP="005342CD">
          <w:pPr>
            <w:pStyle w:val="Sisluet1"/>
            <w:rPr>
              <w:rFonts w:asciiTheme="minorHAnsi" w:eastAsiaTheme="minorEastAsia" w:hAnsiTheme="minorHAnsi"/>
              <w:noProof/>
              <w:sz w:val="22"/>
              <w:szCs w:val="22"/>
              <w:lang w:eastAsia="fi-FI"/>
            </w:rPr>
          </w:pPr>
          <w:hyperlink w:anchor="_Toc134037925" w:history="1">
            <w:r w:rsidR="00884734" w:rsidRPr="006D29A6">
              <w:rPr>
                <w:rStyle w:val="Hyperlinkki"/>
                <w:noProof/>
              </w:rPr>
              <w:t>4</w:t>
            </w:r>
            <w:r w:rsidR="00884734">
              <w:rPr>
                <w:rFonts w:asciiTheme="minorHAnsi" w:eastAsiaTheme="minorEastAsia" w:hAnsiTheme="minorHAnsi"/>
                <w:noProof/>
                <w:sz w:val="22"/>
                <w:szCs w:val="22"/>
                <w:lang w:eastAsia="fi-FI"/>
              </w:rPr>
              <w:tab/>
            </w:r>
            <w:r w:rsidR="00884734" w:rsidRPr="006D29A6">
              <w:rPr>
                <w:rStyle w:val="Hyperlinkki"/>
                <w:noProof/>
              </w:rPr>
              <w:t>Teräsbetonirakenne</w:t>
            </w:r>
            <w:r w:rsidR="00884734">
              <w:rPr>
                <w:noProof/>
                <w:webHidden/>
              </w:rPr>
              <w:tab/>
            </w:r>
            <w:r w:rsidR="00884734">
              <w:rPr>
                <w:noProof/>
                <w:webHidden/>
              </w:rPr>
              <w:fldChar w:fldCharType="begin"/>
            </w:r>
            <w:r w:rsidR="00884734">
              <w:rPr>
                <w:noProof/>
                <w:webHidden/>
              </w:rPr>
              <w:instrText xml:space="preserve"> PAGEREF _Toc134037925 \h </w:instrText>
            </w:r>
            <w:r w:rsidR="00884734">
              <w:rPr>
                <w:noProof/>
                <w:webHidden/>
              </w:rPr>
            </w:r>
            <w:r w:rsidR="00884734">
              <w:rPr>
                <w:noProof/>
                <w:webHidden/>
              </w:rPr>
              <w:fldChar w:fldCharType="separate"/>
            </w:r>
            <w:r w:rsidR="00F5234D">
              <w:rPr>
                <w:noProof/>
                <w:webHidden/>
              </w:rPr>
              <w:t>5</w:t>
            </w:r>
            <w:r w:rsidR="00884734">
              <w:rPr>
                <w:noProof/>
                <w:webHidden/>
              </w:rPr>
              <w:fldChar w:fldCharType="end"/>
            </w:r>
          </w:hyperlink>
        </w:p>
        <w:p w14:paraId="53B12E29" w14:textId="0B3647EF"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26" w:history="1">
            <w:r w:rsidR="00884734" w:rsidRPr="006D29A6">
              <w:rPr>
                <w:rStyle w:val="Hyperlinkki"/>
                <w:noProof/>
              </w:rPr>
              <w:t>4.1</w:t>
            </w:r>
            <w:r w:rsidR="00884734">
              <w:rPr>
                <w:rFonts w:asciiTheme="minorHAnsi" w:eastAsiaTheme="minorEastAsia" w:hAnsiTheme="minorHAnsi"/>
                <w:noProof/>
                <w:sz w:val="22"/>
                <w:szCs w:val="22"/>
                <w:lang w:eastAsia="fi-FI"/>
              </w:rPr>
              <w:tab/>
            </w:r>
            <w:r w:rsidR="00884734" w:rsidRPr="006D29A6">
              <w:rPr>
                <w:rStyle w:val="Hyperlinkki"/>
                <w:noProof/>
              </w:rPr>
              <w:t>Betonin ominaisuudet</w:t>
            </w:r>
            <w:r w:rsidR="00884734">
              <w:rPr>
                <w:noProof/>
                <w:webHidden/>
              </w:rPr>
              <w:tab/>
            </w:r>
            <w:r w:rsidR="00884734">
              <w:rPr>
                <w:noProof/>
                <w:webHidden/>
              </w:rPr>
              <w:fldChar w:fldCharType="begin"/>
            </w:r>
            <w:r w:rsidR="00884734">
              <w:rPr>
                <w:noProof/>
                <w:webHidden/>
              </w:rPr>
              <w:instrText xml:space="preserve"> PAGEREF _Toc134037926 \h </w:instrText>
            </w:r>
            <w:r w:rsidR="00884734">
              <w:rPr>
                <w:noProof/>
                <w:webHidden/>
              </w:rPr>
            </w:r>
            <w:r w:rsidR="00884734">
              <w:rPr>
                <w:noProof/>
                <w:webHidden/>
              </w:rPr>
              <w:fldChar w:fldCharType="separate"/>
            </w:r>
            <w:r w:rsidR="00F5234D">
              <w:rPr>
                <w:noProof/>
                <w:webHidden/>
              </w:rPr>
              <w:t>5</w:t>
            </w:r>
            <w:r w:rsidR="00884734">
              <w:rPr>
                <w:noProof/>
                <w:webHidden/>
              </w:rPr>
              <w:fldChar w:fldCharType="end"/>
            </w:r>
          </w:hyperlink>
        </w:p>
        <w:p w14:paraId="4F44CF55" w14:textId="09C61E39"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27" w:history="1">
            <w:r w:rsidR="00884734" w:rsidRPr="006D29A6">
              <w:rPr>
                <w:rStyle w:val="Hyperlinkki"/>
                <w:noProof/>
              </w:rPr>
              <w:t>4.2</w:t>
            </w:r>
            <w:r w:rsidR="00884734">
              <w:rPr>
                <w:rFonts w:asciiTheme="minorHAnsi" w:eastAsiaTheme="minorEastAsia" w:hAnsiTheme="minorHAnsi"/>
                <w:noProof/>
                <w:sz w:val="22"/>
                <w:szCs w:val="22"/>
                <w:lang w:eastAsia="fi-FI"/>
              </w:rPr>
              <w:tab/>
            </w:r>
            <w:r w:rsidR="00884734" w:rsidRPr="006D29A6">
              <w:rPr>
                <w:rStyle w:val="Hyperlinkki"/>
                <w:noProof/>
              </w:rPr>
              <w:t>Sirotteet</w:t>
            </w:r>
            <w:r w:rsidR="00884734">
              <w:rPr>
                <w:noProof/>
                <w:webHidden/>
              </w:rPr>
              <w:tab/>
            </w:r>
            <w:r w:rsidR="00884734">
              <w:rPr>
                <w:noProof/>
                <w:webHidden/>
              </w:rPr>
              <w:fldChar w:fldCharType="begin"/>
            </w:r>
            <w:r w:rsidR="00884734">
              <w:rPr>
                <w:noProof/>
                <w:webHidden/>
              </w:rPr>
              <w:instrText xml:space="preserve"> PAGEREF _Toc134037927 \h </w:instrText>
            </w:r>
            <w:r w:rsidR="00884734">
              <w:rPr>
                <w:noProof/>
                <w:webHidden/>
              </w:rPr>
            </w:r>
            <w:r w:rsidR="00884734">
              <w:rPr>
                <w:noProof/>
                <w:webHidden/>
              </w:rPr>
              <w:fldChar w:fldCharType="separate"/>
            </w:r>
            <w:r w:rsidR="00F5234D">
              <w:rPr>
                <w:noProof/>
                <w:webHidden/>
              </w:rPr>
              <w:t>6</w:t>
            </w:r>
            <w:r w:rsidR="00884734">
              <w:rPr>
                <w:noProof/>
                <w:webHidden/>
              </w:rPr>
              <w:fldChar w:fldCharType="end"/>
            </w:r>
          </w:hyperlink>
        </w:p>
        <w:p w14:paraId="1DD2E272" w14:textId="6DAFB9DA"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28" w:history="1">
            <w:r w:rsidR="00884734" w:rsidRPr="006D29A6">
              <w:rPr>
                <w:rStyle w:val="Hyperlinkki"/>
                <w:noProof/>
              </w:rPr>
              <w:t>4.3</w:t>
            </w:r>
            <w:r w:rsidR="00884734">
              <w:rPr>
                <w:rFonts w:asciiTheme="minorHAnsi" w:eastAsiaTheme="minorEastAsia" w:hAnsiTheme="minorHAnsi"/>
                <w:noProof/>
                <w:sz w:val="22"/>
                <w:szCs w:val="22"/>
                <w:lang w:eastAsia="fi-FI"/>
              </w:rPr>
              <w:tab/>
            </w:r>
            <w:r w:rsidR="00884734" w:rsidRPr="006D29A6">
              <w:rPr>
                <w:rStyle w:val="Hyperlinkki"/>
                <w:noProof/>
              </w:rPr>
              <w:t>Pinnan käsittely</w:t>
            </w:r>
            <w:r w:rsidR="00884734">
              <w:rPr>
                <w:noProof/>
                <w:webHidden/>
              </w:rPr>
              <w:tab/>
            </w:r>
            <w:r w:rsidR="00884734">
              <w:rPr>
                <w:noProof/>
                <w:webHidden/>
              </w:rPr>
              <w:fldChar w:fldCharType="begin"/>
            </w:r>
            <w:r w:rsidR="00884734">
              <w:rPr>
                <w:noProof/>
                <w:webHidden/>
              </w:rPr>
              <w:instrText xml:space="preserve"> PAGEREF _Toc134037928 \h </w:instrText>
            </w:r>
            <w:r w:rsidR="00884734">
              <w:rPr>
                <w:noProof/>
                <w:webHidden/>
              </w:rPr>
            </w:r>
            <w:r w:rsidR="00884734">
              <w:rPr>
                <w:noProof/>
                <w:webHidden/>
              </w:rPr>
              <w:fldChar w:fldCharType="separate"/>
            </w:r>
            <w:r w:rsidR="00F5234D">
              <w:rPr>
                <w:noProof/>
                <w:webHidden/>
              </w:rPr>
              <w:t>6</w:t>
            </w:r>
            <w:r w:rsidR="00884734">
              <w:rPr>
                <w:noProof/>
                <w:webHidden/>
              </w:rPr>
              <w:fldChar w:fldCharType="end"/>
            </w:r>
          </w:hyperlink>
        </w:p>
        <w:p w14:paraId="3E45FED7" w14:textId="237D1C8F"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29" w:history="1">
            <w:r w:rsidR="00884734" w:rsidRPr="006D29A6">
              <w:rPr>
                <w:rStyle w:val="Hyperlinkki"/>
                <w:noProof/>
              </w:rPr>
              <w:t>4.4</w:t>
            </w:r>
            <w:r w:rsidR="00884734">
              <w:rPr>
                <w:rFonts w:asciiTheme="minorHAnsi" w:eastAsiaTheme="minorEastAsia" w:hAnsiTheme="minorHAnsi"/>
                <w:noProof/>
                <w:sz w:val="22"/>
                <w:szCs w:val="22"/>
                <w:lang w:eastAsia="fi-FI"/>
              </w:rPr>
              <w:tab/>
            </w:r>
            <w:r w:rsidR="00884734" w:rsidRPr="006D29A6">
              <w:rPr>
                <w:rStyle w:val="Hyperlinkki"/>
                <w:noProof/>
              </w:rPr>
              <w:t>Maakostea betoni</w:t>
            </w:r>
            <w:r w:rsidR="00884734">
              <w:rPr>
                <w:noProof/>
                <w:webHidden/>
              </w:rPr>
              <w:tab/>
            </w:r>
            <w:r w:rsidR="00884734">
              <w:rPr>
                <w:noProof/>
                <w:webHidden/>
              </w:rPr>
              <w:fldChar w:fldCharType="begin"/>
            </w:r>
            <w:r w:rsidR="00884734">
              <w:rPr>
                <w:noProof/>
                <w:webHidden/>
              </w:rPr>
              <w:instrText xml:space="preserve"> PAGEREF _Toc134037929 \h </w:instrText>
            </w:r>
            <w:r w:rsidR="00884734">
              <w:rPr>
                <w:noProof/>
                <w:webHidden/>
              </w:rPr>
            </w:r>
            <w:r w:rsidR="00884734">
              <w:rPr>
                <w:noProof/>
                <w:webHidden/>
              </w:rPr>
              <w:fldChar w:fldCharType="separate"/>
            </w:r>
            <w:r w:rsidR="00F5234D">
              <w:rPr>
                <w:noProof/>
                <w:webHidden/>
              </w:rPr>
              <w:t>6</w:t>
            </w:r>
            <w:r w:rsidR="00884734">
              <w:rPr>
                <w:noProof/>
                <w:webHidden/>
              </w:rPr>
              <w:fldChar w:fldCharType="end"/>
            </w:r>
          </w:hyperlink>
        </w:p>
        <w:p w14:paraId="1E4E4644" w14:textId="2A9D0EBD"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30" w:history="1">
            <w:r w:rsidR="00884734" w:rsidRPr="006D29A6">
              <w:rPr>
                <w:rStyle w:val="Hyperlinkki"/>
                <w:noProof/>
              </w:rPr>
              <w:t>4.5</w:t>
            </w:r>
            <w:r w:rsidR="00884734">
              <w:rPr>
                <w:rFonts w:asciiTheme="minorHAnsi" w:eastAsiaTheme="minorEastAsia" w:hAnsiTheme="minorHAnsi"/>
                <w:noProof/>
                <w:sz w:val="22"/>
                <w:szCs w:val="22"/>
                <w:lang w:eastAsia="fi-FI"/>
              </w:rPr>
              <w:tab/>
            </w:r>
            <w:r w:rsidR="00884734" w:rsidRPr="006D29A6">
              <w:rPr>
                <w:rStyle w:val="Hyperlinkki"/>
                <w:noProof/>
              </w:rPr>
              <w:t>Toleranssit ja mittatarkkuus</w:t>
            </w:r>
            <w:r w:rsidR="00884734">
              <w:rPr>
                <w:noProof/>
                <w:webHidden/>
              </w:rPr>
              <w:tab/>
            </w:r>
            <w:r w:rsidR="00884734">
              <w:rPr>
                <w:noProof/>
                <w:webHidden/>
              </w:rPr>
              <w:fldChar w:fldCharType="begin"/>
            </w:r>
            <w:r w:rsidR="00884734">
              <w:rPr>
                <w:noProof/>
                <w:webHidden/>
              </w:rPr>
              <w:instrText xml:space="preserve"> PAGEREF _Toc134037930 \h </w:instrText>
            </w:r>
            <w:r w:rsidR="00884734">
              <w:rPr>
                <w:noProof/>
                <w:webHidden/>
              </w:rPr>
            </w:r>
            <w:r w:rsidR="00884734">
              <w:rPr>
                <w:noProof/>
                <w:webHidden/>
              </w:rPr>
              <w:fldChar w:fldCharType="separate"/>
            </w:r>
            <w:r w:rsidR="00F5234D">
              <w:rPr>
                <w:noProof/>
                <w:webHidden/>
              </w:rPr>
              <w:t>6</w:t>
            </w:r>
            <w:r w:rsidR="00884734">
              <w:rPr>
                <w:noProof/>
                <w:webHidden/>
              </w:rPr>
              <w:fldChar w:fldCharType="end"/>
            </w:r>
          </w:hyperlink>
        </w:p>
        <w:p w14:paraId="3BEA4F1B" w14:textId="6F5FE463"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31" w:history="1">
            <w:r w:rsidR="00884734" w:rsidRPr="006D29A6">
              <w:rPr>
                <w:rStyle w:val="Hyperlinkki"/>
                <w:noProof/>
              </w:rPr>
              <w:t>4.6</w:t>
            </w:r>
            <w:r w:rsidR="00884734">
              <w:rPr>
                <w:rFonts w:asciiTheme="minorHAnsi" w:eastAsiaTheme="minorEastAsia" w:hAnsiTheme="minorHAnsi"/>
                <w:noProof/>
                <w:sz w:val="22"/>
                <w:szCs w:val="22"/>
                <w:lang w:eastAsia="fi-FI"/>
              </w:rPr>
              <w:tab/>
            </w:r>
            <w:r w:rsidR="00884734" w:rsidRPr="006D29A6">
              <w:rPr>
                <w:rStyle w:val="Hyperlinkki"/>
                <w:noProof/>
              </w:rPr>
              <w:t>Raudoitus</w:t>
            </w:r>
            <w:r w:rsidR="00884734">
              <w:rPr>
                <w:noProof/>
                <w:webHidden/>
              </w:rPr>
              <w:tab/>
            </w:r>
            <w:r w:rsidR="00884734">
              <w:rPr>
                <w:noProof/>
                <w:webHidden/>
              </w:rPr>
              <w:fldChar w:fldCharType="begin"/>
            </w:r>
            <w:r w:rsidR="00884734">
              <w:rPr>
                <w:noProof/>
                <w:webHidden/>
              </w:rPr>
              <w:instrText xml:space="preserve"> PAGEREF _Toc134037931 \h </w:instrText>
            </w:r>
            <w:r w:rsidR="00884734">
              <w:rPr>
                <w:noProof/>
                <w:webHidden/>
              </w:rPr>
            </w:r>
            <w:r w:rsidR="00884734">
              <w:rPr>
                <w:noProof/>
                <w:webHidden/>
              </w:rPr>
              <w:fldChar w:fldCharType="separate"/>
            </w:r>
            <w:r w:rsidR="00F5234D">
              <w:rPr>
                <w:noProof/>
                <w:webHidden/>
              </w:rPr>
              <w:t>7</w:t>
            </w:r>
            <w:r w:rsidR="00884734">
              <w:rPr>
                <w:noProof/>
                <w:webHidden/>
              </w:rPr>
              <w:fldChar w:fldCharType="end"/>
            </w:r>
          </w:hyperlink>
        </w:p>
        <w:p w14:paraId="26E9A5B0" w14:textId="6C8CC83B"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32" w:history="1">
            <w:r w:rsidR="00884734" w:rsidRPr="006D29A6">
              <w:rPr>
                <w:rStyle w:val="Hyperlinkki"/>
                <w:noProof/>
              </w:rPr>
              <w:t>4.7</w:t>
            </w:r>
            <w:r w:rsidR="00884734">
              <w:rPr>
                <w:rFonts w:asciiTheme="minorHAnsi" w:eastAsiaTheme="minorEastAsia" w:hAnsiTheme="minorHAnsi"/>
                <w:noProof/>
                <w:sz w:val="22"/>
                <w:szCs w:val="22"/>
                <w:lang w:eastAsia="fi-FI"/>
              </w:rPr>
              <w:tab/>
            </w:r>
            <w:r w:rsidR="00884734" w:rsidRPr="006D29A6">
              <w:rPr>
                <w:rStyle w:val="Hyperlinkki"/>
                <w:noProof/>
              </w:rPr>
              <w:t>Kuituraudoitus</w:t>
            </w:r>
            <w:r w:rsidR="00884734">
              <w:rPr>
                <w:noProof/>
                <w:webHidden/>
              </w:rPr>
              <w:tab/>
            </w:r>
            <w:r w:rsidR="00884734">
              <w:rPr>
                <w:noProof/>
                <w:webHidden/>
              </w:rPr>
              <w:fldChar w:fldCharType="begin"/>
            </w:r>
            <w:r w:rsidR="00884734">
              <w:rPr>
                <w:noProof/>
                <w:webHidden/>
              </w:rPr>
              <w:instrText xml:space="preserve"> PAGEREF _Toc134037932 \h </w:instrText>
            </w:r>
            <w:r w:rsidR="00884734">
              <w:rPr>
                <w:noProof/>
                <w:webHidden/>
              </w:rPr>
            </w:r>
            <w:r w:rsidR="00884734">
              <w:rPr>
                <w:noProof/>
                <w:webHidden/>
              </w:rPr>
              <w:fldChar w:fldCharType="separate"/>
            </w:r>
            <w:r w:rsidR="00F5234D">
              <w:rPr>
                <w:noProof/>
                <w:webHidden/>
              </w:rPr>
              <w:t>7</w:t>
            </w:r>
            <w:r w:rsidR="00884734">
              <w:rPr>
                <w:noProof/>
                <w:webHidden/>
              </w:rPr>
              <w:fldChar w:fldCharType="end"/>
            </w:r>
          </w:hyperlink>
        </w:p>
        <w:p w14:paraId="6C861379" w14:textId="0DDCB3D5"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33" w:history="1">
            <w:r w:rsidR="00884734" w:rsidRPr="006D29A6">
              <w:rPr>
                <w:rStyle w:val="Hyperlinkki"/>
                <w:noProof/>
              </w:rPr>
              <w:t>4.8</w:t>
            </w:r>
            <w:r w:rsidR="00884734">
              <w:rPr>
                <w:rFonts w:asciiTheme="minorHAnsi" w:eastAsiaTheme="minorEastAsia" w:hAnsiTheme="minorHAnsi"/>
                <w:noProof/>
                <w:sz w:val="22"/>
                <w:szCs w:val="22"/>
                <w:lang w:eastAsia="fi-FI"/>
              </w:rPr>
              <w:tab/>
            </w:r>
            <w:r w:rsidR="00884734" w:rsidRPr="006D29A6">
              <w:rPr>
                <w:rStyle w:val="Hyperlinkki"/>
                <w:noProof/>
              </w:rPr>
              <w:t>Alustan ominaisuudet</w:t>
            </w:r>
            <w:r w:rsidR="00884734">
              <w:rPr>
                <w:noProof/>
                <w:webHidden/>
              </w:rPr>
              <w:tab/>
            </w:r>
            <w:r w:rsidR="00884734">
              <w:rPr>
                <w:noProof/>
                <w:webHidden/>
              </w:rPr>
              <w:fldChar w:fldCharType="begin"/>
            </w:r>
            <w:r w:rsidR="00884734">
              <w:rPr>
                <w:noProof/>
                <w:webHidden/>
              </w:rPr>
              <w:instrText xml:space="preserve"> PAGEREF _Toc134037933 \h </w:instrText>
            </w:r>
            <w:r w:rsidR="00884734">
              <w:rPr>
                <w:noProof/>
                <w:webHidden/>
              </w:rPr>
            </w:r>
            <w:r w:rsidR="00884734">
              <w:rPr>
                <w:noProof/>
                <w:webHidden/>
              </w:rPr>
              <w:fldChar w:fldCharType="separate"/>
            </w:r>
            <w:r w:rsidR="00F5234D">
              <w:rPr>
                <w:noProof/>
                <w:webHidden/>
              </w:rPr>
              <w:t>8</w:t>
            </w:r>
            <w:r w:rsidR="00884734">
              <w:rPr>
                <w:noProof/>
                <w:webHidden/>
              </w:rPr>
              <w:fldChar w:fldCharType="end"/>
            </w:r>
          </w:hyperlink>
        </w:p>
        <w:p w14:paraId="6EA5EE2F" w14:textId="779D275E"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34" w:history="1">
            <w:r w:rsidR="00884734" w:rsidRPr="006D29A6">
              <w:rPr>
                <w:rStyle w:val="Hyperlinkki"/>
                <w:noProof/>
              </w:rPr>
              <w:t>4.9</w:t>
            </w:r>
            <w:r w:rsidR="00884734">
              <w:rPr>
                <w:rFonts w:asciiTheme="minorHAnsi" w:eastAsiaTheme="minorEastAsia" w:hAnsiTheme="minorHAnsi"/>
                <w:noProof/>
                <w:sz w:val="22"/>
                <w:szCs w:val="22"/>
                <w:lang w:eastAsia="fi-FI"/>
              </w:rPr>
              <w:tab/>
            </w:r>
            <w:r w:rsidR="00884734" w:rsidRPr="006D29A6">
              <w:rPr>
                <w:rStyle w:val="Hyperlinkki"/>
                <w:noProof/>
              </w:rPr>
              <w:t>Raudoitteiden hitsaus</w:t>
            </w:r>
            <w:r w:rsidR="00884734">
              <w:rPr>
                <w:noProof/>
                <w:webHidden/>
              </w:rPr>
              <w:tab/>
            </w:r>
            <w:r w:rsidR="00884734">
              <w:rPr>
                <w:noProof/>
                <w:webHidden/>
              </w:rPr>
              <w:fldChar w:fldCharType="begin"/>
            </w:r>
            <w:r w:rsidR="00884734">
              <w:rPr>
                <w:noProof/>
                <w:webHidden/>
              </w:rPr>
              <w:instrText xml:space="preserve"> PAGEREF _Toc134037934 \h </w:instrText>
            </w:r>
            <w:r w:rsidR="00884734">
              <w:rPr>
                <w:noProof/>
                <w:webHidden/>
              </w:rPr>
            </w:r>
            <w:r w:rsidR="00884734">
              <w:rPr>
                <w:noProof/>
                <w:webHidden/>
              </w:rPr>
              <w:fldChar w:fldCharType="separate"/>
            </w:r>
            <w:r w:rsidR="00F5234D">
              <w:rPr>
                <w:noProof/>
                <w:webHidden/>
              </w:rPr>
              <w:t>8</w:t>
            </w:r>
            <w:r w:rsidR="00884734">
              <w:rPr>
                <w:noProof/>
                <w:webHidden/>
              </w:rPr>
              <w:fldChar w:fldCharType="end"/>
            </w:r>
          </w:hyperlink>
        </w:p>
        <w:p w14:paraId="6EAF6A32" w14:textId="01BD32F2" w:rsidR="00884734" w:rsidRDefault="00000000" w:rsidP="005342CD">
          <w:pPr>
            <w:pStyle w:val="Sisluet2"/>
            <w:tabs>
              <w:tab w:val="left" w:pos="1100"/>
              <w:tab w:val="right" w:leader="dot" w:pos="9061"/>
            </w:tabs>
            <w:rPr>
              <w:rFonts w:asciiTheme="minorHAnsi" w:eastAsiaTheme="minorEastAsia" w:hAnsiTheme="minorHAnsi"/>
              <w:noProof/>
              <w:sz w:val="22"/>
              <w:szCs w:val="22"/>
              <w:lang w:eastAsia="fi-FI"/>
            </w:rPr>
          </w:pPr>
          <w:hyperlink w:anchor="_Toc134037935" w:history="1">
            <w:r w:rsidR="00884734" w:rsidRPr="006D29A6">
              <w:rPr>
                <w:rStyle w:val="Hyperlinkki"/>
                <w:noProof/>
              </w:rPr>
              <w:t>4.10</w:t>
            </w:r>
            <w:r w:rsidR="00884734">
              <w:rPr>
                <w:rFonts w:asciiTheme="minorHAnsi" w:eastAsiaTheme="minorEastAsia" w:hAnsiTheme="minorHAnsi"/>
                <w:noProof/>
                <w:sz w:val="22"/>
                <w:szCs w:val="22"/>
                <w:lang w:eastAsia="fi-FI"/>
              </w:rPr>
              <w:tab/>
            </w:r>
            <w:r w:rsidR="00884734" w:rsidRPr="006D29A6">
              <w:rPr>
                <w:rStyle w:val="Hyperlinkki"/>
                <w:noProof/>
              </w:rPr>
              <w:t>Saumat</w:t>
            </w:r>
            <w:r w:rsidR="00884734">
              <w:rPr>
                <w:noProof/>
                <w:webHidden/>
              </w:rPr>
              <w:tab/>
            </w:r>
            <w:r w:rsidR="00884734">
              <w:rPr>
                <w:noProof/>
                <w:webHidden/>
              </w:rPr>
              <w:fldChar w:fldCharType="begin"/>
            </w:r>
            <w:r w:rsidR="00884734">
              <w:rPr>
                <w:noProof/>
                <w:webHidden/>
              </w:rPr>
              <w:instrText xml:space="preserve"> PAGEREF _Toc134037935 \h </w:instrText>
            </w:r>
            <w:r w:rsidR="00884734">
              <w:rPr>
                <w:noProof/>
                <w:webHidden/>
              </w:rPr>
            </w:r>
            <w:r w:rsidR="00884734">
              <w:rPr>
                <w:noProof/>
                <w:webHidden/>
              </w:rPr>
              <w:fldChar w:fldCharType="separate"/>
            </w:r>
            <w:r w:rsidR="00F5234D">
              <w:rPr>
                <w:noProof/>
                <w:webHidden/>
              </w:rPr>
              <w:t>8</w:t>
            </w:r>
            <w:r w:rsidR="00884734">
              <w:rPr>
                <w:noProof/>
                <w:webHidden/>
              </w:rPr>
              <w:fldChar w:fldCharType="end"/>
            </w:r>
          </w:hyperlink>
        </w:p>
        <w:p w14:paraId="5A89FA5F" w14:textId="1C53107E" w:rsidR="00884734" w:rsidRDefault="00000000" w:rsidP="005342CD">
          <w:pPr>
            <w:pStyle w:val="Sisluet2"/>
            <w:tabs>
              <w:tab w:val="left" w:pos="1100"/>
              <w:tab w:val="right" w:leader="dot" w:pos="9061"/>
            </w:tabs>
            <w:rPr>
              <w:rFonts w:asciiTheme="minorHAnsi" w:eastAsiaTheme="minorEastAsia" w:hAnsiTheme="minorHAnsi"/>
              <w:noProof/>
              <w:sz w:val="22"/>
              <w:szCs w:val="22"/>
              <w:lang w:eastAsia="fi-FI"/>
            </w:rPr>
          </w:pPr>
          <w:hyperlink w:anchor="_Toc134037936" w:history="1">
            <w:r w:rsidR="00884734" w:rsidRPr="006D29A6">
              <w:rPr>
                <w:rStyle w:val="Hyperlinkki"/>
                <w:noProof/>
              </w:rPr>
              <w:t>4.11</w:t>
            </w:r>
            <w:r w:rsidR="00884734">
              <w:rPr>
                <w:rFonts w:asciiTheme="minorHAnsi" w:eastAsiaTheme="minorEastAsia" w:hAnsiTheme="minorHAnsi"/>
                <w:noProof/>
                <w:sz w:val="22"/>
                <w:szCs w:val="22"/>
                <w:lang w:eastAsia="fi-FI"/>
              </w:rPr>
              <w:tab/>
            </w:r>
            <w:r w:rsidR="00884734" w:rsidRPr="006D29A6">
              <w:rPr>
                <w:rStyle w:val="Hyperlinkki"/>
                <w:noProof/>
              </w:rPr>
              <w:t>Varaukset ja asennukset</w:t>
            </w:r>
            <w:r w:rsidR="00884734">
              <w:rPr>
                <w:noProof/>
                <w:webHidden/>
              </w:rPr>
              <w:tab/>
            </w:r>
            <w:r w:rsidR="00884734">
              <w:rPr>
                <w:noProof/>
                <w:webHidden/>
              </w:rPr>
              <w:fldChar w:fldCharType="begin"/>
            </w:r>
            <w:r w:rsidR="00884734">
              <w:rPr>
                <w:noProof/>
                <w:webHidden/>
              </w:rPr>
              <w:instrText xml:space="preserve"> PAGEREF _Toc134037936 \h </w:instrText>
            </w:r>
            <w:r w:rsidR="00884734">
              <w:rPr>
                <w:noProof/>
                <w:webHidden/>
              </w:rPr>
            </w:r>
            <w:r w:rsidR="00884734">
              <w:rPr>
                <w:noProof/>
                <w:webHidden/>
              </w:rPr>
              <w:fldChar w:fldCharType="separate"/>
            </w:r>
            <w:r w:rsidR="00F5234D">
              <w:rPr>
                <w:noProof/>
                <w:webHidden/>
              </w:rPr>
              <w:t>9</w:t>
            </w:r>
            <w:r w:rsidR="00884734">
              <w:rPr>
                <w:noProof/>
                <w:webHidden/>
              </w:rPr>
              <w:fldChar w:fldCharType="end"/>
            </w:r>
          </w:hyperlink>
        </w:p>
        <w:p w14:paraId="7A56F23D" w14:textId="28F6B46B" w:rsidR="00884734" w:rsidRDefault="00000000" w:rsidP="005342CD">
          <w:pPr>
            <w:pStyle w:val="Sisluet1"/>
            <w:rPr>
              <w:rFonts w:asciiTheme="minorHAnsi" w:eastAsiaTheme="minorEastAsia" w:hAnsiTheme="minorHAnsi"/>
              <w:noProof/>
              <w:sz w:val="22"/>
              <w:szCs w:val="22"/>
              <w:lang w:eastAsia="fi-FI"/>
            </w:rPr>
          </w:pPr>
          <w:hyperlink w:anchor="_Toc134037937" w:history="1">
            <w:r w:rsidR="00884734" w:rsidRPr="006D29A6">
              <w:rPr>
                <w:rStyle w:val="Hyperlinkki"/>
                <w:noProof/>
              </w:rPr>
              <w:t>5</w:t>
            </w:r>
            <w:r w:rsidR="00884734">
              <w:rPr>
                <w:rFonts w:asciiTheme="minorHAnsi" w:eastAsiaTheme="minorEastAsia" w:hAnsiTheme="minorHAnsi"/>
                <w:noProof/>
                <w:sz w:val="22"/>
                <w:szCs w:val="22"/>
                <w:lang w:eastAsia="fi-FI"/>
              </w:rPr>
              <w:tab/>
            </w:r>
            <w:r w:rsidR="00884734" w:rsidRPr="006D29A6">
              <w:rPr>
                <w:rStyle w:val="Hyperlinkki"/>
                <w:noProof/>
              </w:rPr>
              <w:t>Työn suoritus</w:t>
            </w:r>
            <w:r w:rsidR="00884734">
              <w:rPr>
                <w:noProof/>
                <w:webHidden/>
              </w:rPr>
              <w:tab/>
            </w:r>
            <w:r w:rsidR="00884734">
              <w:rPr>
                <w:noProof/>
                <w:webHidden/>
              </w:rPr>
              <w:fldChar w:fldCharType="begin"/>
            </w:r>
            <w:r w:rsidR="00884734">
              <w:rPr>
                <w:noProof/>
                <w:webHidden/>
              </w:rPr>
              <w:instrText xml:space="preserve"> PAGEREF _Toc134037937 \h </w:instrText>
            </w:r>
            <w:r w:rsidR="00884734">
              <w:rPr>
                <w:noProof/>
                <w:webHidden/>
              </w:rPr>
            </w:r>
            <w:r w:rsidR="00884734">
              <w:rPr>
                <w:noProof/>
                <w:webHidden/>
              </w:rPr>
              <w:fldChar w:fldCharType="separate"/>
            </w:r>
            <w:r w:rsidR="00F5234D">
              <w:rPr>
                <w:noProof/>
                <w:webHidden/>
              </w:rPr>
              <w:t>9</w:t>
            </w:r>
            <w:r w:rsidR="00884734">
              <w:rPr>
                <w:noProof/>
                <w:webHidden/>
              </w:rPr>
              <w:fldChar w:fldCharType="end"/>
            </w:r>
          </w:hyperlink>
        </w:p>
        <w:p w14:paraId="7498054B" w14:textId="55D810A7"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38" w:history="1">
            <w:r w:rsidR="00884734" w:rsidRPr="006D29A6">
              <w:rPr>
                <w:rStyle w:val="Hyperlinkki"/>
                <w:noProof/>
              </w:rPr>
              <w:t>5.1</w:t>
            </w:r>
            <w:r w:rsidR="00884734">
              <w:rPr>
                <w:rFonts w:asciiTheme="minorHAnsi" w:eastAsiaTheme="minorEastAsia" w:hAnsiTheme="minorHAnsi"/>
                <w:noProof/>
                <w:sz w:val="22"/>
                <w:szCs w:val="22"/>
                <w:lang w:eastAsia="fi-FI"/>
              </w:rPr>
              <w:tab/>
            </w:r>
            <w:r w:rsidR="00884734" w:rsidRPr="006D29A6">
              <w:rPr>
                <w:rStyle w:val="Hyperlinkki"/>
                <w:noProof/>
              </w:rPr>
              <w:t>Aloituspalaveri</w:t>
            </w:r>
            <w:r w:rsidR="00884734">
              <w:rPr>
                <w:noProof/>
                <w:webHidden/>
              </w:rPr>
              <w:tab/>
            </w:r>
            <w:r w:rsidR="00884734">
              <w:rPr>
                <w:noProof/>
                <w:webHidden/>
              </w:rPr>
              <w:fldChar w:fldCharType="begin"/>
            </w:r>
            <w:r w:rsidR="00884734">
              <w:rPr>
                <w:noProof/>
                <w:webHidden/>
              </w:rPr>
              <w:instrText xml:space="preserve"> PAGEREF _Toc134037938 \h </w:instrText>
            </w:r>
            <w:r w:rsidR="00884734">
              <w:rPr>
                <w:noProof/>
                <w:webHidden/>
              </w:rPr>
            </w:r>
            <w:r w:rsidR="00884734">
              <w:rPr>
                <w:noProof/>
                <w:webHidden/>
              </w:rPr>
              <w:fldChar w:fldCharType="separate"/>
            </w:r>
            <w:r w:rsidR="00F5234D">
              <w:rPr>
                <w:noProof/>
                <w:webHidden/>
              </w:rPr>
              <w:t>9</w:t>
            </w:r>
            <w:r w:rsidR="00884734">
              <w:rPr>
                <w:noProof/>
                <w:webHidden/>
              </w:rPr>
              <w:fldChar w:fldCharType="end"/>
            </w:r>
          </w:hyperlink>
        </w:p>
        <w:p w14:paraId="07100742" w14:textId="71A87C1F"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39" w:history="1">
            <w:r w:rsidR="00884734" w:rsidRPr="006D29A6">
              <w:rPr>
                <w:rStyle w:val="Hyperlinkki"/>
                <w:noProof/>
              </w:rPr>
              <w:t>5.2</w:t>
            </w:r>
            <w:r w:rsidR="00884734">
              <w:rPr>
                <w:rFonts w:asciiTheme="minorHAnsi" w:eastAsiaTheme="minorEastAsia" w:hAnsiTheme="minorHAnsi"/>
                <w:noProof/>
                <w:sz w:val="22"/>
                <w:szCs w:val="22"/>
                <w:lang w:eastAsia="fi-FI"/>
              </w:rPr>
              <w:tab/>
            </w:r>
            <w:r w:rsidR="00884734" w:rsidRPr="006D29A6">
              <w:rPr>
                <w:rStyle w:val="Hyperlinkki"/>
                <w:noProof/>
              </w:rPr>
              <w:t>Betonointityöt</w:t>
            </w:r>
            <w:r w:rsidR="00884734">
              <w:rPr>
                <w:noProof/>
                <w:webHidden/>
              </w:rPr>
              <w:tab/>
            </w:r>
            <w:r w:rsidR="00884734">
              <w:rPr>
                <w:noProof/>
                <w:webHidden/>
              </w:rPr>
              <w:fldChar w:fldCharType="begin"/>
            </w:r>
            <w:r w:rsidR="00884734">
              <w:rPr>
                <w:noProof/>
                <w:webHidden/>
              </w:rPr>
              <w:instrText xml:space="preserve"> PAGEREF _Toc134037939 \h </w:instrText>
            </w:r>
            <w:r w:rsidR="00884734">
              <w:rPr>
                <w:noProof/>
                <w:webHidden/>
              </w:rPr>
            </w:r>
            <w:r w:rsidR="00884734">
              <w:rPr>
                <w:noProof/>
                <w:webHidden/>
              </w:rPr>
              <w:fldChar w:fldCharType="separate"/>
            </w:r>
            <w:r w:rsidR="00F5234D">
              <w:rPr>
                <w:noProof/>
                <w:webHidden/>
              </w:rPr>
              <w:t>9</w:t>
            </w:r>
            <w:r w:rsidR="00884734">
              <w:rPr>
                <w:noProof/>
                <w:webHidden/>
              </w:rPr>
              <w:fldChar w:fldCharType="end"/>
            </w:r>
          </w:hyperlink>
        </w:p>
        <w:p w14:paraId="0CF32FF1" w14:textId="30151F6F"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40" w:history="1">
            <w:r w:rsidR="00884734" w:rsidRPr="006D29A6">
              <w:rPr>
                <w:rStyle w:val="Hyperlinkki"/>
                <w:noProof/>
              </w:rPr>
              <w:t>5.3</w:t>
            </w:r>
            <w:r w:rsidR="00884734">
              <w:rPr>
                <w:rFonts w:asciiTheme="minorHAnsi" w:eastAsiaTheme="minorEastAsia" w:hAnsiTheme="minorHAnsi"/>
                <w:noProof/>
                <w:sz w:val="22"/>
                <w:szCs w:val="22"/>
                <w:lang w:eastAsia="fi-FI"/>
              </w:rPr>
              <w:tab/>
            </w:r>
            <w:r w:rsidR="00884734" w:rsidRPr="006D29A6">
              <w:rPr>
                <w:rStyle w:val="Hyperlinkki"/>
                <w:noProof/>
              </w:rPr>
              <w:t>Olosuhteet</w:t>
            </w:r>
            <w:r w:rsidR="00884734">
              <w:rPr>
                <w:noProof/>
                <w:webHidden/>
              </w:rPr>
              <w:tab/>
            </w:r>
            <w:r w:rsidR="00884734">
              <w:rPr>
                <w:noProof/>
                <w:webHidden/>
              </w:rPr>
              <w:fldChar w:fldCharType="begin"/>
            </w:r>
            <w:r w:rsidR="00884734">
              <w:rPr>
                <w:noProof/>
                <w:webHidden/>
              </w:rPr>
              <w:instrText xml:space="preserve"> PAGEREF _Toc134037940 \h </w:instrText>
            </w:r>
            <w:r w:rsidR="00884734">
              <w:rPr>
                <w:noProof/>
                <w:webHidden/>
              </w:rPr>
            </w:r>
            <w:r w:rsidR="00884734">
              <w:rPr>
                <w:noProof/>
                <w:webHidden/>
              </w:rPr>
              <w:fldChar w:fldCharType="separate"/>
            </w:r>
            <w:r w:rsidR="00F5234D">
              <w:rPr>
                <w:noProof/>
                <w:webHidden/>
              </w:rPr>
              <w:t>10</w:t>
            </w:r>
            <w:r w:rsidR="00884734">
              <w:rPr>
                <w:noProof/>
                <w:webHidden/>
              </w:rPr>
              <w:fldChar w:fldCharType="end"/>
            </w:r>
          </w:hyperlink>
        </w:p>
        <w:p w14:paraId="6882F688" w14:textId="4A6DD0AF"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41" w:history="1">
            <w:r w:rsidR="00884734" w:rsidRPr="006D29A6">
              <w:rPr>
                <w:rStyle w:val="Hyperlinkki"/>
                <w:noProof/>
              </w:rPr>
              <w:t>5.4</w:t>
            </w:r>
            <w:r w:rsidR="00884734">
              <w:rPr>
                <w:rFonts w:asciiTheme="minorHAnsi" w:eastAsiaTheme="minorEastAsia" w:hAnsiTheme="minorHAnsi"/>
                <w:noProof/>
                <w:sz w:val="22"/>
                <w:szCs w:val="22"/>
                <w:lang w:eastAsia="fi-FI"/>
              </w:rPr>
              <w:tab/>
            </w:r>
            <w:r w:rsidR="00884734" w:rsidRPr="006D29A6">
              <w:rPr>
                <w:rStyle w:val="Hyperlinkki"/>
                <w:noProof/>
              </w:rPr>
              <w:t>Jälkihoito</w:t>
            </w:r>
            <w:r w:rsidR="00884734">
              <w:rPr>
                <w:noProof/>
                <w:webHidden/>
              </w:rPr>
              <w:tab/>
            </w:r>
            <w:r w:rsidR="00884734">
              <w:rPr>
                <w:noProof/>
                <w:webHidden/>
              </w:rPr>
              <w:fldChar w:fldCharType="begin"/>
            </w:r>
            <w:r w:rsidR="00884734">
              <w:rPr>
                <w:noProof/>
                <w:webHidden/>
              </w:rPr>
              <w:instrText xml:space="preserve"> PAGEREF _Toc134037941 \h </w:instrText>
            </w:r>
            <w:r w:rsidR="00884734">
              <w:rPr>
                <w:noProof/>
                <w:webHidden/>
              </w:rPr>
            </w:r>
            <w:r w:rsidR="00884734">
              <w:rPr>
                <w:noProof/>
                <w:webHidden/>
              </w:rPr>
              <w:fldChar w:fldCharType="separate"/>
            </w:r>
            <w:r w:rsidR="00F5234D">
              <w:rPr>
                <w:noProof/>
                <w:webHidden/>
              </w:rPr>
              <w:t>10</w:t>
            </w:r>
            <w:r w:rsidR="00884734">
              <w:rPr>
                <w:noProof/>
                <w:webHidden/>
              </w:rPr>
              <w:fldChar w:fldCharType="end"/>
            </w:r>
          </w:hyperlink>
        </w:p>
        <w:p w14:paraId="0338B246" w14:textId="7AB4AAF9" w:rsidR="00884734" w:rsidRDefault="00000000" w:rsidP="005342CD">
          <w:pPr>
            <w:pStyle w:val="Sisluet2"/>
            <w:tabs>
              <w:tab w:val="left" w:pos="880"/>
              <w:tab w:val="right" w:leader="dot" w:pos="9061"/>
            </w:tabs>
            <w:rPr>
              <w:rFonts w:asciiTheme="minorHAnsi" w:eastAsiaTheme="minorEastAsia" w:hAnsiTheme="minorHAnsi"/>
              <w:noProof/>
              <w:sz w:val="22"/>
              <w:szCs w:val="22"/>
              <w:lang w:eastAsia="fi-FI"/>
            </w:rPr>
          </w:pPr>
          <w:hyperlink w:anchor="_Toc134037942" w:history="1">
            <w:r w:rsidR="00884734" w:rsidRPr="006D29A6">
              <w:rPr>
                <w:rStyle w:val="Hyperlinkki"/>
                <w:noProof/>
              </w:rPr>
              <w:t>5.5</w:t>
            </w:r>
            <w:r w:rsidR="00884734">
              <w:rPr>
                <w:rFonts w:asciiTheme="minorHAnsi" w:eastAsiaTheme="minorEastAsia" w:hAnsiTheme="minorHAnsi"/>
                <w:noProof/>
                <w:sz w:val="22"/>
                <w:szCs w:val="22"/>
                <w:lang w:eastAsia="fi-FI"/>
              </w:rPr>
              <w:tab/>
            </w:r>
            <w:r w:rsidR="00884734" w:rsidRPr="006D29A6">
              <w:rPr>
                <w:rStyle w:val="Hyperlinkki"/>
                <w:noProof/>
              </w:rPr>
              <w:t>Työturvallisuus</w:t>
            </w:r>
            <w:r w:rsidR="00884734">
              <w:rPr>
                <w:noProof/>
                <w:webHidden/>
              </w:rPr>
              <w:tab/>
            </w:r>
            <w:r w:rsidR="00884734">
              <w:rPr>
                <w:noProof/>
                <w:webHidden/>
              </w:rPr>
              <w:fldChar w:fldCharType="begin"/>
            </w:r>
            <w:r w:rsidR="00884734">
              <w:rPr>
                <w:noProof/>
                <w:webHidden/>
              </w:rPr>
              <w:instrText xml:space="preserve"> PAGEREF _Toc134037942 \h </w:instrText>
            </w:r>
            <w:r w:rsidR="00884734">
              <w:rPr>
                <w:noProof/>
                <w:webHidden/>
              </w:rPr>
            </w:r>
            <w:r w:rsidR="00884734">
              <w:rPr>
                <w:noProof/>
                <w:webHidden/>
              </w:rPr>
              <w:fldChar w:fldCharType="separate"/>
            </w:r>
            <w:r w:rsidR="00F5234D">
              <w:rPr>
                <w:noProof/>
                <w:webHidden/>
              </w:rPr>
              <w:t>11</w:t>
            </w:r>
            <w:r w:rsidR="00884734">
              <w:rPr>
                <w:noProof/>
                <w:webHidden/>
              </w:rPr>
              <w:fldChar w:fldCharType="end"/>
            </w:r>
          </w:hyperlink>
        </w:p>
        <w:p w14:paraId="311BEC5D" w14:textId="050D1F1C" w:rsidR="00884734" w:rsidRDefault="00000000" w:rsidP="005342CD">
          <w:pPr>
            <w:pStyle w:val="Sisluet1"/>
            <w:rPr>
              <w:rFonts w:asciiTheme="minorHAnsi" w:eastAsiaTheme="minorEastAsia" w:hAnsiTheme="minorHAnsi"/>
              <w:noProof/>
              <w:sz w:val="22"/>
              <w:szCs w:val="22"/>
              <w:lang w:eastAsia="fi-FI"/>
            </w:rPr>
          </w:pPr>
          <w:hyperlink w:anchor="_Toc134037943" w:history="1">
            <w:r w:rsidR="00884734" w:rsidRPr="006D29A6">
              <w:rPr>
                <w:rStyle w:val="Hyperlinkki"/>
                <w:noProof/>
              </w:rPr>
              <w:t>6</w:t>
            </w:r>
            <w:r w:rsidR="00884734">
              <w:rPr>
                <w:rFonts w:asciiTheme="minorHAnsi" w:eastAsiaTheme="minorEastAsia" w:hAnsiTheme="minorHAnsi"/>
                <w:noProof/>
                <w:sz w:val="22"/>
                <w:szCs w:val="22"/>
                <w:lang w:eastAsia="fi-FI"/>
              </w:rPr>
              <w:tab/>
            </w:r>
            <w:r w:rsidR="00884734" w:rsidRPr="006D29A6">
              <w:rPr>
                <w:rStyle w:val="Hyperlinkki"/>
                <w:noProof/>
              </w:rPr>
              <w:t>Laadunvarmistus</w:t>
            </w:r>
            <w:r w:rsidR="00884734">
              <w:rPr>
                <w:noProof/>
                <w:webHidden/>
              </w:rPr>
              <w:tab/>
            </w:r>
            <w:r w:rsidR="00884734">
              <w:rPr>
                <w:noProof/>
                <w:webHidden/>
              </w:rPr>
              <w:fldChar w:fldCharType="begin"/>
            </w:r>
            <w:r w:rsidR="00884734">
              <w:rPr>
                <w:noProof/>
                <w:webHidden/>
              </w:rPr>
              <w:instrText xml:space="preserve"> PAGEREF _Toc134037943 \h </w:instrText>
            </w:r>
            <w:r w:rsidR="00884734">
              <w:rPr>
                <w:noProof/>
                <w:webHidden/>
              </w:rPr>
            </w:r>
            <w:r w:rsidR="00884734">
              <w:rPr>
                <w:noProof/>
                <w:webHidden/>
              </w:rPr>
              <w:fldChar w:fldCharType="separate"/>
            </w:r>
            <w:r w:rsidR="00F5234D">
              <w:rPr>
                <w:noProof/>
                <w:webHidden/>
              </w:rPr>
              <w:t>11</w:t>
            </w:r>
            <w:r w:rsidR="00884734">
              <w:rPr>
                <w:noProof/>
                <w:webHidden/>
              </w:rPr>
              <w:fldChar w:fldCharType="end"/>
            </w:r>
          </w:hyperlink>
        </w:p>
        <w:p w14:paraId="174789D3" w14:textId="3999F197" w:rsidR="00884734" w:rsidRDefault="00000000" w:rsidP="005342CD">
          <w:pPr>
            <w:pStyle w:val="Sisluet4"/>
            <w:tabs>
              <w:tab w:val="right" w:leader="dot" w:pos="9061"/>
            </w:tabs>
            <w:rPr>
              <w:rFonts w:asciiTheme="minorHAnsi" w:eastAsiaTheme="minorEastAsia" w:hAnsiTheme="minorHAnsi"/>
              <w:noProof/>
              <w:sz w:val="22"/>
              <w:szCs w:val="22"/>
              <w:lang w:eastAsia="fi-FI"/>
            </w:rPr>
          </w:pPr>
          <w:hyperlink w:anchor="_Toc134037944" w:history="1">
            <w:r w:rsidR="00884734" w:rsidRPr="006D29A6">
              <w:rPr>
                <w:rStyle w:val="Hyperlinkki"/>
                <w:noProof/>
              </w:rPr>
              <w:t>Liite 1. Aloituspalaverin pohja</w:t>
            </w:r>
            <w:r w:rsidR="00884734">
              <w:rPr>
                <w:noProof/>
                <w:webHidden/>
              </w:rPr>
              <w:tab/>
            </w:r>
            <w:r w:rsidR="00884734">
              <w:rPr>
                <w:noProof/>
                <w:webHidden/>
              </w:rPr>
              <w:fldChar w:fldCharType="begin"/>
            </w:r>
            <w:r w:rsidR="00884734">
              <w:rPr>
                <w:noProof/>
                <w:webHidden/>
              </w:rPr>
              <w:instrText xml:space="preserve"> PAGEREF _Toc134037944 \h </w:instrText>
            </w:r>
            <w:r w:rsidR="00884734">
              <w:rPr>
                <w:noProof/>
                <w:webHidden/>
              </w:rPr>
            </w:r>
            <w:r w:rsidR="00884734">
              <w:rPr>
                <w:noProof/>
                <w:webHidden/>
              </w:rPr>
              <w:fldChar w:fldCharType="separate"/>
            </w:r>
            <w:r w:rsidR="00F5234D">
              <w:rPr>
                <w:noProof/>
                <w:webHidden/>
              </w:rPr>
              <w:t>1</w:t>
            </w:r>
            <w:r w:rsidR="00884734">
              <w:rPr>
                <w:noProof/>
                <w:webHidden/>
              </w:rPr>
              <w:fldChar w:fldCharType="end"/>
            </w:r>
          </w:hyperlink>
        </w:p>
        <w:p w14:paraId="166D2714" w14:textId="2E7F2C8F" w:rsidR="00290922" w:rsidRDefault="0067767C" w:rsidP="005342CD">
          <w:r>
            <w:fldChar w:fldCharType="end"/>
          </w:r>
        </w:p>
      </w:sdtContent>
    </w:sdt>
    <w:p w14:paraId="167C3CF9" w14:textId="77777777" w:rsidR="00443B4D" w:rsidRDefault="00443B4D" w:rsidP="005342CD">
      <w:pPr>
        <w:pStyle w:val="Otsikko1"/>
        <w:numPr>
          <w:ilvl w:val="0"/>
          <w:numId w:val="0"/>
        </w:numPr>
      </w:pPr>
    </w:p>
    <w:p w14:paraId="553EA27E" w14:textId="77777777" w:rsidR="00890B25" w:rsidRDefault="00890B25" w:rsidP="005342CD">
      <w:pPr>
        <w:spacing w:after="160"/>
        <w:rPr>
          <w:rFonts w:eastAsiaTheme="majorEastAsia" w:cstheme="majorBidi"/>
          <w:bCs/>
          <w:color w:val="4472C4" w:themeColor="accent1"/>
          <w:sz w:val="28"/>
          <w:szCs w:val="32"/>
        </w:rPr>
        <w:sectPr w:rsidR="00890B25" w:rsidSect="006E058E">
          <w:headerReference w:type="default" r:id="rId9"/>
          <w:footerReference w:type="default" r:id="rId10"/>
          <w:headerReference w:type="first" r:id="rId11"/>
          <w:type w:val="evenPage"/>
          <w:pgSz w:w="11906" w:h="16838" w:code="9"/>
          <w:pgMar w:top="1701" w:right="1134" w:bottom="567" w:left="1701" w:header="567" w:footer="567" w:gutter="0"/>
          <w:pgNumType w:start="0"/>
          <w:cols w:space="708"/>
          <w:titlePg/>
          <w:docGrid w:linePitch="360"/>
        </w:sectPr>
      </w:pPr>
    </w:p>
    <w:p w14:paraId="283FB01F" w14:textId="332FF322" w:rsidR="00443B4D" w:rsidRPr="000E3604" w:rsidRDefault="004B4B06" w:rsidP="005342CD">
      <w:pPr>
        <w:spacing w:after="160"/>
        <w:rPr>
          <w:rFonts w:eastAsiaTheme="majorEastAsia" w:cstheme="majorBidi"/>
          <w:bCs/>
          <w:color w:val="4472C4" w:themeColor="accent1"/>
          <w:sz w:val="28"/>
          <w:szCs w:val="32"/>
        </w:rPr>
      </w:pPr>
      <w:r w:rsidRPr="000E3604">
        <w:rPr>
          <w:rFonts w:eastAsiaTheme="majorEastAsia" w:cstheme="majorBidi"/>
          <w:bCs/>
          <w:color w:val="4472C4" w:themeColor="accent1"/>
          <w:sz w:val="28"/>
          <w:szCs w:val="32"/>
        </w:rPr>
        <w:lastRenderedPageBreak/>
        <w:t>Sininen väri: suunnittelija täyttää</w:t>
      </w:r>
      <w:r w:rsidR="00473067" w:rsidRPr="000E3604">
        <w:rPr>
          <w:rFonts w:eastAsiaTheme="majorEastAsia" w:cstheme="majorBidi"/>
          <w:bCs/>
          <w:color w:val="4472C4" w:themeColor="accent1"/>
          <w:sz w:val="28"/>
          <w:szCs w:val="32"/>
        </w:rPr>
        <w:t>/</w:t>
      </w:r>
      <w:r w:rsidRPr="000E3604">
        <w:rPr>
          <w:rFonts w:eastAsiaTheme="majorEastAsia" w:cstheme="majorBidi"/>
          <w:bCs/>
          <w:color w:val="4472C4" w:themeColor="accent1"/>
          <w:sz w:val="28"/>
          <w:szCs w:val="32"/>
        </w:rPr>
        <w:t>tarkastaa</w:t>
      </w:r>
      <w:r w:rsidR="00473067" w:rsidRPr="000E3604">
        <w:rPr>
          <w:rFonts w:eastAsiaTheme="majorEastAsia" w:cstheme="majorBidi"/>
          <w:bCs/>
          <w:color w:val="4472C4" w:themeColor="accent1"/>
          <w:sz w:val="28"/>
          <w:szCs w:val="32"/>
        </w:rPr>
        <w:t>/poistaa</w:t>
      </w:r>
      <w:r w:rsidRPr="000E3604">
        <w:rPr>
          <w:rFonts w:eastAsiaTheme="majorEastAsia" w:cstheme="majorBidi"/>
          <w:bCs/>
          <w:color w:val="4472C4" w:themeColor="accent1"/>
          <w:sz w:val="28"/>
          <w:szCs w:val="32"/>
        </w:rPr>
        <w:t xml:space="preserve"> </w:t>
      </w:r>
      <w:r w:rsidR="006C2977" w:rsidRPr="000E3604">
        <w:rPr>
          <w:rFonts w:eastAsiaTheme="majorEastAsia" w:cstheme="majorBidi"/>
          <w:bCs/>
          <w:color w:val="4472C4" w:themeColor="accent1"/>
          <w:sz w:val="28"/>
          <w:szCs w:val="32"/>
        </w:rPr>
        <w:t>tarpeen</w:t>
      </w:r>
      <w:r w:rsidRPr="000E3604">
        <w:rPr>
          <w:rFonts w:eastAsiaTheme="majorEastAsia" w:cstheme="majorBidi"/>
          <w:bCs/>
          <w:color w:val="4472C4" w:themeColor="accent1"/>
          <w:sz w:val="28"/>
          <w:szCs w:val="32"/>
        </w:rPr>
        <w:t xml:space="preserve"> muk</w:t>
      </w:r>
      <w:r w:rsidR="006C2977" w:rsidRPr="000E3604">
        <w:rPr>
          <w:rFonts w:eastAsiaTheme="majorEastAsia" w:cstheme="majorBidi"/>
          <w:bCs/>
          <w:color w:val="4472C4" w:themeColor="accent1"/>
          <w:sz w:val="28"/>
          <w:szCs w:val="32"/>
        </w:rPr>
        <w:t>aisesti</w:t>
      </w:r>
      <w:r w:rsidRPr="000E3604">
        <w:rPr>
          <w:rFonts w:eastAsiaTheme="majorEastAsia" w:cstheme="majorBidi"/>
          <w:bCs/>
          <w:color w:val="4472C4" w:themeColor="accent1"/>
          <w:sz w:val="28"/>
          <w:szCs w:val="32"/>
        </w:rPr>
        <w:t xml:space="preserve">. </w:t>
      </w:r>
    </w:p>
    <w:p w14:paraId="08B465EF" w14:textId="7DC92762" w:rsidR="0043080C" w:rsidRPr="0043080C" w:rsidRDefault="001951A1" w:rsidP="005342CD">
      <w:pPr>
        <w:spacing w:after="160"/>
        <w:rPr>
          <w:rFonts w:eastAsiaTheme="majorEastAsia" w:cstheme="majorBidi"/>
          <w:bCs/>
          <w:color w:val="FF0000"/>
          <w:sz w:val="28"/>
          <w:szCs w:val="32"/>
        </w:rPr>
      </w:pPr>
      <w:r w:rsidRPr="0043080C">
        <w:rPr>
          <w:rFonts w:eastAsiaTheme="majorEastAsia" w:cstheme="majorBidi"/>
          <w:bCs/>
          <w:color w:val="FF0000"/>
          <w:sz w:val="28"/>
          <w:szCs w:val="32"/>
        </w:rPr>
        <w:t xml:space="preserve">Punainen väri: </w:t>
      </w:r>
      <w:r w:rsidR="0043080C" w:rsidRPr="0043080C">
        <w:rPr>
          <w:rFonts w:eastAsiaTheme="majorEastAsia" w:cstheme="majorBidi"/>
          <w:bCs/>
          <w:color w:val="FF0000"/>
          <w:sz w:val="28"/>
          <w:szCs w:val="32"/>
        </w:rPr>
        <w:t>poistetaan valmiista työselostepohjasta</w:t>
      </w:r>
    </w:p>
    <w:p w14:paraId="2160C7D1" w14:textId="7B78ADC0" w:rsidR="00DA41D0" w:rsidRDefault="007D3695" w:rsidP="005342CD">
      <w:pPr>
        <w:pStyle w:val="Otsikko1"/>
        <w:ind w:left="432" w:hanging="432"/>
      </w:pPr>
      <w:bookmarkStart w:id="0" w:name="_Toc134037919"/>
      <w:r w:rsidRPr="00B515BA">
        <w:t>Hankkeen yleistiedot</w:t>
      </w:r>
      <w:bookmarkEnd w:id="0"/>
      <w:r w:rsidRPr="00B515BA">
        <w:t xml:space="preserve"> </w:t>
      </w:r>
    </w:p>
    <w:p w14:paraId="4AAE33A8" w14:textId="77777777" w:rsidR="00443B4D" w:rsidRPr="00443B4D" w:rsidRDefault="00443B4D" w:rsidP="005342CD"/>
    <w:p w14:paraId="6FCF3238" w14:textId="12965EC0" w:rsidR="00DA41D0" w:rsidRDefault="00DA41D0" w:rsidP="005342CD">
      <w:pPr>
        <w:pStyle w:val="Otsikko2"/>
      </w:pPr>
      <w:bookmarkStart w:id="1" w:name="_Toc134037920"/>
      <w:r>
        <w:t>Rakennuskohde</w:t>
      </w:r>
      <w:bookmarkEnd w:id="1"/>
    </w:p>
    <w:p w14:paraId="4A9925A1" w14:textId="2EFAFEAF" w:rsidR="00CB321E" w:rsidRDefault="00CB321E" w:rsidP="005342CD"/>
    <w:p w14:paraId="4D80C008" w14:textId="287C16F5" w:rsidR="00313EF1" w:rsidRPr="000E3604" w:rsidRDefault="00313EF1" w:rsidP="005342CD">
      <w:pPr>
        <w:rPr>
          <w:color w:val="4472C4" w:themeColor="accent1"/>
        </w:rPr>
      </w:pPr>
      <w:r w:rsidRPr="000E3604">
        <w:rPr>
          <w:color w:val="4472C4" w:themeColor="accent1"/>
        </w:rPr>
        <w:t>Rakennuskohde</w:t>
      </w:r>
    </w:p>
    <w:p w14:paraId="132844C3" w14:textId="3B898EFE" w:rsidR="00313EF1" w:rsidRPr="000E3604" w:rsidRDefault="00313EF1" w:rsidP="005342CD">
      <w:pPr>
        <w:rPr>
          <w:color w:val="4472C4" w:themeColor="accent1"/>
        </w:rPr>
      </w:pPr>
      <w:r w:rsidRPr="000E3604">
        <w:rPr>
          <w:color w:val="4472C4" w:themeColor="accent1"/>
        </w:rPr>
        <w:t>Osoite</w:t>
      </w:r>
    </w:p>
    <w:p w14:paraId="1D6AC03C" w14:textId="77777777" w:rsidR="00421D04" w:rsidRPr="000E3604" w:rsidRDefault="00421D04" w:rsidP="005342CD">
      <w:pPr>
        <w:rPr>
          <w:color w:val="4472C4" w:themeColor="accent1"/>
        </w:rPr>
      </w:pPr>
    </w:p>
    <w:p w14:paraId="6638AEA0" w14:textId="481A2C47" w:rsidR="00CB321E" w:rsidRDefault="00421D04" w:rsidP="005342CD">
      <w:pPr>
        <w:rPr>
          <w:b/>
          <w:bCs/>
        </w:rPr>
      </w:pPr>
      <w:r w:rsidRPr="00E81586">
        <w:rPr>
          <w:b/>
          <w:bCs/>
        </w:rPr>
        <w:t>Tilaaja</w:t>
      </w:r>
      <w:r w:rsidR="0041339D">
        <w:rPr>
          <w:b/>
          <w:bCs/>
        </w:rPr>
        <w:t>:</w:t>
      </w:r>
    </w:p>
    <w:p w14:paraId="15730343" w14:textId="77777777" w:rsidR="002C3022" w:rsidRDefault="002C3022" w:rsidP="005342CD">
      <w:pPr>
        <w:rPr>
          <w:b/>
          <w:bCs/>
        </w:rPr>
      </w:pPr>
    </w:p>
    <w:p w14:paraId="3B104A33" w14:textId="77777777" w:rsidR="002C3022" w:rsidRDefault="002C3022" w:rsidP="005342CD">
      <w:pPr>
        <w:rPr>
          <w:color w:val="4472C4" w:themeColor="accent1"/>
        </w:rPr>
      </w:pPr>
      <w:r>
        <w:rPr>
          <w:color w:val="4472C4" w:themeColor="accent1"/>
        </w:rPr>
        <w:t>Osoite</w:t>
      </w:r>
    </w:p>
    <w:p w14:paraId="7AFB592C" w14:textId="77777777" w:rsidR="002C3022" w:rsidRDefault="002C3022" w:rsidP="005342CD">
      <w:pPr>
        <w:rPr>
          <w:color w:val="4472C4" w:themeColor="accent1"/>
        </w:rPr>
      </w:pPr>
      <w:r>
        <w:rPr>
          <w:color w:val="4472C4" w:themeColor="accent1"/>
        </w:rPr>
        <w:t>Nimi</w:t>
      </w:r>
    </w:p>
    <w:p w14:paraId="1798D43D" w14:textId="77777777" w:rsidR="002C3022" w:rsidRDefault="002C3022" w:rsidP="005342CD">
      <w:pPr>
        <w:rPr>
          <w:color w:val="4472C4" w:themeColor="accent1"/>
        </w:rPr>
      </w:pPr>
      <w:r>
        <w:rPr>
          <w:color w:val="4472C4" w:themeColor="accent1"/>
        </w:rPr>
        <w:t>Puh. nro</w:t>
      </w:r>
    </w:p>
    <w:p w14:paraId="5D12E753" w14:textId="77777777" w:rsidR="002C3022" w:rsidRDefault="002C3022" w:rsidP="005342CD">
      <w:pPr>
        <w:rPr>
          <w:color w:val="4472C4" w:themeColor="accent1"/>
        </w:rPr>
      </w:pPr>
      <w:r>
        <w:rPr>
          <w:color w:val="4472C4" w:themeColor="accent1"/>
        </w:rPr>
        <w:t>S-posti</w:t>
      </w:r>
    </w:p>
    <w:p w14:paraId="78B4CD45" w14:textId="77777777" w:rsidR="005C75EA" w:rsidRDefault="005C75EA" w:rsidP="005342CD">
      <w:pPr>
        <w:rPr>
          <w:color w:val="4472C4" w:themeColor="accent1"/>
        </w:rPr>
      </w:pPr>
    </w:p>
    <w:p w14:paraId="7EEF2D2C" w14:textId="77777777" w:rsidR="005C75EA" w:rsidRPr="00CB321E" w:rsidRDefault="005C75EA" w:rsidP="005342CD">
      <w:pPr>
        <w:rPr>
          <w:b/>
          <w:bCs/>
        </w:rPr>
      </w:pPr>
      <w:r w:rsidRPr="00CB321E">
        <w:rPr>
          <w:b/>
          <w:bCs/>
        </w:rPr>
        <w:t>Rakennuttaja</w:t>
      </w:r>
      <w:r>
        <w:rPr>
          <w:b/>
          <w:bCs/>
        </w:rPr>
        <w:t>:</w:t>
      </w:r>
    </w:p>
    <w:p w14:paraId="38A4F96E" w14:textId="77777777" w:rsidR="005C75EA" w:rsidRDefault="005C75EA" w:rsidP="005342CD">
      <w:pPr>
        <w:rPr>
          <w:b/>
          <w:bCs/>
        </w:rPr>
      </w:pPr>
    </w:p>
    <w:p w14:paraId="2C01C1F6" w14:textId="77777777" w:rsidR="005C75EA" w:rsidRDefault="005C75EA" w:rsidP="005342CD">
      <w:pPr>
        <w:rPr>
          <w:color w:val="4472C4" w:themeColor="accent1"/>
        </w:rPr>
      </w:pPr>
      <w:r w:rsidRPr="000E3604">
        <w:rPr>
          <w:color w:val="4472C4" w:themeColor="accent1"/>
        </w:rPr>
        <w:t>Rakennutta</w:t>
      </w:r>
      <w:r>
        <w:rPr>
          <w:color w:val="4472C4" w:themeColor="accent1"/>
        </w:rPr>
        <w:t>jayritys</w:t>
      </w:r>
    </w:p>
    <w:p w14:paraId="5A7ABB67" w14:textId="77777777" w:rsidR="005C75EA" w:rsidRDefault="005C75EA" w:rsidP="005342CD">
      <w:pPr>
        <w:rPr>
          <w:color w:val="4472C4" w:themeColor="accent1"/>
        </w:rPr>
      </w:pPr>
      <w:r>
        <w:rPr>
          <w:color w:val="4472C4" w:themeColor="accent1"/>
        </w:rPr>
        <w:t>Osoite</w:t>
      </w:r>
    </w:p>
    <w:p w14:paraId="317451BC" w14:textId="77777777" w:rsidR="005C75EA" w:rsidRDefault="005C75EA" w:rsidP="005342CD">
      <w:pPr>
        <w:rPr>
          <w:color w:val="4472C4" w:themeColor="accent1"/>
        </w:rPr>
      </w:pPr>
      <w:r>
        <w:rPr>
          <w:color w:val="4472C4" w:themeColor="accent1"/>
        </w:rPr>
        <w:t>Nimi</w:t>
      </w:r>
    </w:p>
    <w:p w14:paraId="567061AD" w14:textId="77777777" w:rsidR="005C75EA" w:rsidRDefault="005C75EA" w:rsidP="005342CD">
      <w:pPr>
        <w:rPr>
          <w:color w:val="4472C4" w:themeColor="accent1"/>
        </w:rPr>
      </w:pPr>
      <w:r>
        <w:rPr>
          <w:color w:val="4472C4" w:themeColor="accent1"/>
        </w:rPr>
        <w:t>Puh. nro</w:t>
      </w:r>
    </w:p>
    <w:p w14:paraId="30601585" w14:textId="77777777" w:rsidR="005C75EA" w:rsidRDefault="005C75EA" w:rsidP="005342CD">
      <w:pPr>
        <w:rPr>
          <w:color w:val="4472C4" w:themeColor="accent1"/>
        </w:rPr>
      </w:pPr>
      <w:r>
        <w:rPr>
          <w:color w:val="4472C4" w:themeColor="accent1"/>
        </w:rPr>
        <w:t>S-posti</w:t>
      </w:r>
    </w:p>
    <w:p w14:paraId="7947302E" w14:textId="77777777" w:rsidR="002C3022" w:rsidRDefault="002C3022" w:rsidP="005342CD"/>
    <w:p w14:paraId="440C9DEE" w14:textId="7CF0E789" w:rsidR="00421D04" w:rsidRPr="00E81586" w:rsidRDefault="00E81586" w:rsidP="005342CD">
      <w:pPr>
        <w:rPr>
          <w:b/>
          <w:bCs/>
        </w:rPr>
      </w:pPr>
      <w:r w:rsidRPr="00E81586">
        <w:rPr>
          <w:b/>
          <w:bCs/>
        </w:rPr>
        <w:t>Pääsuunnittelu/arkkitehti</w:t>
      </w:r>
    </w:p>
    <w:p w14:paraId="40EF626A" w14:textId="77777777" w:rsidR="00E81586" w:rsidRDefault="00E81586" w:rsidP="005342CD"/>
    <w:p w14:paraId="49B7A880" w14:textId="3EB02DF0" w:rsidR="00E81586" w:rsidRPr="000E3604" w:rsidRDefault="00E81586" w:rsidP="005342CD">
      <w:pPr>
        <w:rPr>
          <w:color w:val="4472C4" w:themeColor="accent1"/>
        </w:rPr>
      </w:pPr>
      <w:r>
        <w:rPr>
          <w:color w:val="4472C4" w:themeColor="accent1"/>
        </w:rPr>
        <w:t>ARK</w:t>
      </w:r>
      <w:r w:rsidRPr="000E3604">
        <w:rPr>
          <w:color w:val="4472C4" w:themeColor="accent1"/>
        </w:rPr>
        <w:t>-suunnittelutoimisto</w:t>
      </w:r>
    </w:p>
    <w:p w14:paraId="25C80C72" w14:textId="77777777" w:rsidR="00E81586" w:rsidRPr="000E3604" w:rsidRDefault="00E81586" w:rsidP="005342CD">
      <w:pPr>
        <w:rPr>
          <w:color w:val="4472C4" w:themeColor="accent1"/>
        </w:rPr>
      </w:pPr>
      <w:r w:rsidRPr="000E3604">
        <w:rPr>
          <w:color w:val="4472C4" w:themeColor="accent1"/>
        </w:rPr>
        <w:t>Osoite</w:t>
      </w:r>
    </w:p>
    <w:p w14:paraId="06923202" w14:textId="77777777" w:rsidR="00E81586" w:rsidRPr="000E3604" w:rsidRDefault="00E81586" w:rsidP="005342CD">
      <w:pPr>
        <w:rPr>
          <w:color w:val="4472C4" w:themeColor="accent1"/>
        </w:rPr>
      </w:pPr>
      <w:r w:rsidRPr="000E3604">
        <w:rPr>
          <w:color w:val="4472C4" w:themeColor="accent1"/>
        </w:rPr>
        <w:t>Nimi</w:t>
      </w:r>
    </w:p>
    <w:p w14:paraId="319519DF" w14:textId="77777777" w:rsidR="00E81586" w:rsidRPr="000E3604" w:rsidRDefault="00E81586" w:rsidP="005342CD">
      <w:pPr>
        <w:rPr>
          <w:color w:val="4472C4" w:themeColor="accent1"/>
        </w:rPr>
      </w:pPr>
      <w:r w:rsidRPr="000E3604">
        <w:rPr>
          <w:color w:val="4472C4" w:themeColor="accent1"/>
        </w:rPr>
        <w:t>Puh. nro</w:t>
      </w:r>
    </w:p>
    <w:p w14:paraId="400E3AC1" w14:textId="77777777" w:rsidR="00E81586" w:rsidRPr="000E3604" w:rsidRDefault="00E81586" w:rsidP="005342CD">
      <w:pPr>
        <w:rPr>
          <w:color w:val="4472C4" w:themeColor="accent1"/>
        </w:rPr>
      </w:pPr>
      <w:r w:rsidRPr="000E3604">
        <w:rPr>
          <w:color w:val="4472C4" w:themeColor="accent1"/>
        </w:rPr>
        <w:t>S-posti</w:t>
      </w:r>
    </w:p>
    <w:p w14:paraId="6BF79432" w14:textId="77777777" w:rsidR="00421D04" w:rsidRPr="00B515BA" w:rsidRDefault="00421D04" w:rsidP="005342CD"/>
    <w:p w14:paraId="41F526EC" w14:textId="690DE2FE" w:rsidR="00F57118" w:rsidRPr="009733B8" w:rsidRDefault="00F57118" w:rsidP="005342CD">
      <w:pPr>
        <w:rPr>
          <w:b/>
          <w:bCs/>
        </w:rPr>
      </w:pPr>
      <w:r w:rsidRPr="009733B8">
        <w:rPr>
          <w:b/>
          <w:bCs/>
        </w:rPr>
        <w:t>Rakennesuunnittelu:</w:t>
      </w:r>
    </w:p>
    <w:p w14:paraId="54CA09E2" w14:textId="65E9F43F" w:rsidR="00F57118" w:rsidRPr="004D616E" w:rsidRDefault="00F57118" w:rsidP="005342CD"/>
    <w:p w14:paraId="23035668" w14:textId="218831D3" w:rsidR="00AB7D86" w:rsidRPr="000E3604" w:rsidRDefault="00AB7D86" w:rsidP="005342CD">
      <w:pPr>
        <w:rPr>
          <w:color w:val="4472C4" w:themeColor="accent1"/>
        </w:rPr>
      </w:pPr>
      <w:r w:rsidRPr="000E3604">
        <w:rPr>
          <w:color w:val="4472C4" w:themeColor="accent1"/>
        </w:rPr>
        <w:t>RAK-</w:t>
      </w:r>
      <w:r w:rsidR="002956AE" w:rsidRPr="000E3604">
        <w:rPr>
          <w:color w:val="4472C4" w:themeColor="accent1"/>
        </w:rPr>
        <w:t>suunnittelu</w:t>
      </w:r>
      <w:r w:rsidRPr="000E3604">
        <w:rPr>
          <w:color w:val="4472C4" w:themeColor="accent1"/>
        </w:rPr>
        <w:t>toimisto</w:t>
      </w:r>
    </w:p>
    <w:p w14:paraId="2CEBD4BF" w14:textId="526C5866" w:rsidR="004C0E17" w:rsidRPr="000E3604" w:rsidRDefault="002956AE" w:rsidP="005342CD">
      <w:pPr>
        <w:rPr>
          <w:color w:val="4472C4" w:themeColor="accent1"/>
        </w:rPr>
      </w:pPr>
      <w:r w:rsidRPr="000E3604">
        <w:rPr>
          <w:color w:val="4472C4" w:themeColor="accent1"/>
        </w:rPr>
        <w:t>Osoite</w:t>
      </w:r>
    </w:p>
    <w:p w14:paraId="52168FCC" w14:textId="08522544" w:rsidR="00AB7D86" w:rsidRPr="000E3604" w:rsidRDefault="00AB7D86" w:rsidP="005342CD">
      <w:pPr>
        <w:rPr>
          <w:color w:val="4472C4" w:themeColor="accent1"/>
        </w:rPr>
      </w:pPr>
      <w:r w:rsidRPr="000E3604">
        <w:rPr>
          <w:color w:val="4472C4" w:themeColor="accent1"/>
        </w:rPr>
        <w:t>Nimi</w:t>
      </w:r>
    </w:p>
    <w:p w14:paraId="469771E8" w14:textId="14407842" w:rsidR="00AB7D86" w:rsidRPr="000E3604" w:rsidRDefault="00AB7D86" w:rsidP="005342CD">
      <w:pPr>
        <w:rPr>
          <w:color w:val="4472C4" w:themeColor="accent1"/>
        </w:rPr>
      </w:pPr>
      <w:r w:rsidRPr="000E3604">
        <w:rPr>
          <w:color w:val="4472C4" w:themeColor="accent1"/>
        </w:rPr>
        <w:t>Puh. nro</w:t>
      </w:r>
    </w:p>
    <w:p w14:paraId="3AF9A13B" w14:textId="71E5B43D" w:rsidR="00AB7D86" w:rsidRPr="000E3604" w:rsidRDefault="00AB7D86" w:rsidP="005342CD">
      <w:pPr>
        <w:rPr>
          <w:color w:val="4472C4" w:themeColor="accent1"/>
        </w:rPr>
      </w:pPr>
      <w:r w:rsidRPr="000E3604">
        <w:rPr>
          <w:color w:val="4472C4" w:themeColor="accent1"/>
        </w:rPr>
        <w:t>S-posti</w:t>
      </w:r>
    </w:p>
    <w:p w14:paraId="40C9509B" w14:textId="06262C52" w:rsidR="00F95547" w:rsidRDefault="00F95547" w:rsidP="005342CD"/>
    <w:p w14:paraId="017EE962" w14:textId="585E1BD9" w:rsidR="00F95547" w:rsidRDefault="00F95547" w:rsidP="005342CD">
      <w:pPr>
        <w:pStyle w:val="Otsikko2"/>
      </w:pPr>
      <w:bookmarkStart w:id="2" w:name="_Toc134037921"/>
      <w:r>
        <w:t>Työn kohde</w:t>
      </w:r>
      <w:bookmarkEnd w:id="2"/>
    </w:p>
    <w:p w14:paraId="3F03A60D" w14:textId="5A22F6CB" w:rsidR="00F95547" w:rsidRDefault="00F95547" w:rsidP="005342CD"/>
    <w:p w14:paraId="0A62ADDB" w14:textId="7316BE8F" w:rsidR="000762F4" w:rsidRPr="004D616E" w:rsidRDefault="000762F4" w:rsidP="005342CD">
      <w:r w:rsidRPr="004D616E">
        <w:t xml:space="preserve">Tämä työselostus koskee </w:t>
      </w:r>
      <w:r w:rsidR="00975D04" w:rsidRPr="004D616E">
        <w:t>otsikon</w:t>
      </w:r>
      <w:r w:rsidR="002C4E6C" w:rsidRPr="004D616E">
        <w:t xml:space="preserve"> </w:t>
      </w:r>
      <w:r w:rsidR="002C4E6C" w:rsidRPr="00CA131B">
        <w:t>mukaisen</w:t>
      </w:r>
      <w:r w:rsidR="002C4E6C" w:rsidRPr="000E3604">
        <w:rPr>
          <w:color w:val="4472C4" w:themeColor="accent1"/>
        </w:rPr>
        <w:t xml:space="preserve"> </w:t>
      </w:r>
      <w:r w:rsidR="00975D04" w:rsidRPr="000E3604">
        <w:rPr>
          <w:color w:val="4472C4" w:themeColor="accent1"/>
        </w:rPr>
        <w:t>pintabetoni</w:t>
      </w:r>
      <w:r w:rsidR="005E4862">
        <w:rPr>
          <w:color w:val="4472C4" w:themeColor="accent1"/>
        </w:rPr>
        <w:t>lattioiden</w:t>
      </w:r>
      <w:r w:rsidR="00CB20C1" w:rsidRPr="000E3604">
        <w:rPr>
          <w:color w:val="4472C4" w:themeColor="accent1"/>
        </w:rPr>
        <w:t>/maanvaraisten</w:t>
      </w:r>
      <w:r w:rsidR="005C75EA" w:rsidRPr="000E3604">
        <w:rPr>
          <w:color w:val="4472C4" w:themeColor="accent1"/>
        </w:rPr>
        <w:t xml:space="preserve"> </w:t>
      </w:r>
      <w:r w:rsidR="005E4862">
        <w:rPr>
          <w:color w:val="4472C4" w:themeColor="accent1"/>
        </w:rPr>
        <w:t>lattioiden</w:t>
      </w:r>
      <w:r w:rsidR="00975D04" w:rsidRPr="000E3604">
        <w:rPr>
          <w:color w:val="4472C4" w:themeColor="accent1"/>
        </w:rPr>
        <w:t xml:space="preserve"> </w:t>
      </w:r>
      <w:r w:rsidR="00975D04" w:rsidRPr="004D616E">
        <w:t>toteutusta.</w:t>
      </w:r>
    </w:p>
    <w:p w14:paraId="37C97598" w14:textId="77777777" w:rsidR="0041339D" w:rsidRDefault="0041339D" w:rsidP="005342CD"/>
    <w:p w14:paraId="0FD46229" w14:textId="545F672F" w:rsidR="00371745" w:rsidRDefault="00371745" w:rsidP="005342CD">
      <w:pPr>
        <w:pStyle w:val="Otsikko2"/>
      </w:pPr>
      <w:bookmarkStart w:id="3" w:name="_Toc134037922"/>
      <w:r>
        <w:t xml:space="preserve">Työn laajuus </w:t>
      </w:r>
      <w:r w:rsidR="003732FF">
        <w:t>ja rakennejärjestelmän kuvaus</w:t>
      </w:r>
      <w:bookmarkEnd w:id="3"/>
    </w:p>
    <w:p w14:paraId="6B0656A8" w14:textId="6D374A0A" w:rsidR="00C37A7D" w:rsidRDefault="00C37A7D" w:rsidP="005342CD"/>
    <w:p w14:paraId="01F91B5D" w14:textId="798AD335" w:rsidR="005214F9" w:rsidRDefault="00C37A7D" w:rsidP="005342CD">
      <w:r>
        <w:lastRenderedPageBreak/>
        <w:t>Urakkaan kuuluvat kaikki sopimusasiakirjoissa mainitut velvoitteet, tarvikkeet ja työt</w:t>
      </w:r>
      <w:r w:rsidR="00DF14B4">
        <w:t xml:space="preserve">. Myös sellaiset työt, joita sopimusasiakirjoissa ei ole mainittu, mutta jotka ovat hyvän rakentamistavan mukaan tarpeellisia </w:t>
      </w:r>
      <w:r w:rsidR="00396613">
        <w:t xml:space="preserve">vaadittavaan lopputulokseen pyrittäessä, on suoritettava urakkaan kuuluvina, ellei </w:t>
      </w:r>
      <w:r w:rsidR="00DB7789">
        <w:t>asiasta ole toisin sovittu.</w:t>
      </w:r>
      <w:r w:rsidR="003532E5" w:rsidRPr="003532E5">
        <w:t xml:space="preserve"> </w:t>
      </w:r>
      <w:r w:rsidR="003532E5">
        <w:t>Muulta osin urakan laajuus on esitetty urakkaohjelmassa, urakkarajaliitteessä sekä osin suunnitelmissa.</w:t>
      </w:r>
    </w:p>
    <w:p w14:paraId="5DD584D3" w14:textId="77777777" w:rsidR="00C65D99" w:rsidRDefault="00C65D99" w:rsidP="005342CD"/>
    <w:p w14:paraId="2444AC18" w14:textId="29BABAB0" w:rsidR="00C65D99" w:rsidRPr="000E3604" w:rsidRDefault="00C65D99" w:rsidP="005342CD">
      <w:pPr>
        <w:rPr>
          <w:color w:val="4472C4" w:themeColor="accent1"/>
        </w:rPr>
      </w:pPr>
      <w:r w:rsidRPr="000E3604">
        <w:rPr>
          <w:color w:val="4472C4" w:themeColor="accent1"/>
        </w:rPr>
        <w:t>Seuraamusluokka ja suunniteltu käyttöikä</w:t>
      </w:r>
      <w:r w:rsidR="005C75EA">
        <w:rPr>
          <w:color w:val="4472C4" w:themeColor="accent1"/>
        </w:rPr>
        <w:t xml:space="preserve"> on</w:t>
      </w:r>
      <w:r w:rsidRPr="000E3604">
        <w:rPr>
          <w:color w:val="4472C4" w:themeColor="accent1"/>
        </w:rPr>
        <w:t xml:space="preserve"> määritelty </w:t>
      </w:r>
      <w:r w:rsidRPr="000E3604">
        <w:rPr>
          <w:b/>
          <w:bCs/>
          <w:color w:val="4472C4" w:themeColor="accent1"/>
        </w:rPr>
        <w:t>rakenteiden suunnittelu ja toteutuksen perusteet</w:t>
      </w:r>
      <w:r w:rsidRPr="000E3604">
        <w:rPr>
          <w:color w:val="4472C4" w:themeColor="accent1"/>
        </w:rPr>
        <w:t>- asiakirjassa.</w:t>
      </w:r>
    </w:p>
    <w:p w14:paraId="6D602F40" w14:textId="1E0195B3" w:rsidR="00F62019" w:rsidRPr="000E3604" w:rsidRDefault="00F62019" w:rsidP="005342CD">
      <w:pPr>
        <w:rPr>
          <w:color w:val="4472C4" w:themeColor="accent1"/>
        </w:rPr>
      </w:pPr>
    </w:p>
    <w:p w14:paraId="627813A2" w14:textId="632F6DAE" w:rsidR="001B2EC5" w:rsidRDefault="004337A5" w:rsidP="005342CD">
      <w:pPr>
        <w:rPr>
          <w:color w:val="FF0000"/>
        </w:rPr>
      </w:pPr>
      <w:r>
        <w:rPr>
          <w:color w:val="FF0000"/>
        </w:rPr>
        <w:t>Suunnittelija kuvaa</w:t>
      </w:r>
      <w:r w:rsidR="00B600E3">
        <w:rPr>
          <w:color w:val="FF0000"/>
        </w:rPr>
        <w:t xml:space="preserve"> halutessaan</w:t>
      </w:r>
      <w:r w:rsidR="00DE44CE">
        <w:rPr>
          <w:color w:val="FF0000"/>
        </w:rPr>
        <w:t xml:space="preserve"> </w:t>
      </w:r>
      <w:r w:rsidR="00676552">
        <w:rPr>
          <w:color w:val="FF0000"/>
        </w:rPr>
        <w:t>lyhyesti</w:t>
      </w:r>
      <w:r>
        <w:rPr>
          <w:color w:val="FF0000"/>
        </w:rPr>
        <w:t xml:space="preserve"> valettav</w:t>
      </w:r>
      <w:r w:rsidR="00B647BC">
        <w:rPr>
          <w:color w:val="FF0000"/>
        </w:rPr>
        <w:t>ien</w:t>
      </w:r>
      <w:r w:rsidR="0047377F">
        <w:rPr>
          <w:color w:val="FF0000"/>
        </w:rPr>
        <w:t xml:space="preserve"> rakente</w:t>
      </w:r>
      <w:r w:rsidR="00B647BC">
        <w:rPr>
          <w:color w:val="FF0000"/>
        </w:rPr>
        <w:t>iden rakennejärjestelmät</w:t>
      </w:r>
      <w:r w:rsidR="0047377F">
        <w:rPr>
          <w:color w:val="FF0000"/>
        </w:rPr>
        <w:t xml:space="preserve"> tähän.</w:t>
      </w:r>
    </w:p>
    <w:p w14:paraId="49A6EA14" w14:textId="77777777" w:rsidR="00122A24" w:rsidRDefault="00122A24" w:rsidP="005342CD"/>
    <w:p w14:paraId="47BFDB3D" w14:textId="18197E84" w:rsidR="005538FB" w:rsidRDefault="005538FB" w:rsidP="005342CD">
      <w:pPr>
        <w:pStyle w:val="Otsikko1"/>
      </w:pPr>
      <w:bookmarkStart w:id="4" w:name="_Toc134037923"/>
      <w:r>
        <w:t>Noudatettavat asiakirjat</w:t>
      </w:r>
      <w:bookmarkEnd w:id="4"/>
    </w:p>
    <w:p w14:paraId="25173E35" w14:textId="07BA5033" w:rsidR="0073273D" w:rsidRDefault="0073273D" w:rsidP="005342CD"/>
    <w:p w14:paraId="11A358F2" w14:textId="19FE9361" w:rsidR="0073273D" w:rsidRPr="0073273D" w:rsidRDefault="0073273D" w:rsidP="005342CD">
      <w:pPr>
        <w:rPr>
          <w:b/>
          <w:bCs/>
        </w:rPr>
      </w:pPr>
      <w:r w:rsidRPr="0073273D">
        <w:rPr>
          <w:b/>
          <w:bCs/>
        </w:rPr>
        <w:t>Säädökset ja viranomaismääräykset</w:t>
      </w:r>
    </w:p>
    <w:p w14:paraId="09C0B167" w14:textId="21AA1BF2" w:rsidR="009A5E80" w:rsidRDefault="009A5E80" w:rsidP="005342CD"/>
    <w:p w14:paraId="2B2BEA35" w14:textId="71981480" w:rsidR="00D318EC" w:rsidRDefault="00265886" w:rsidP="005342CD">
      <w:r>
        <w:t>Noudatettava r</w:t>
      </w:r>
      <w:r w:rsidR="00A32EA6">
        <w:t>akentamista koskev</w:t>
      </w:r>
      <w:r>
        <w:t>ia</w:t>
      </w:r>
      <w:r w:rsidR="00A32EA6">
        <w:t xml:space="preserve"> la</w:t>
      </w:r>
      <w:r>
        <w:t>keja</w:t>
      </w:r>
      <w:r w:rsidR="000577B0">
        <w:t>,</w:t>
      </w:r>
      <w:r w:rsidR="00A32EA6">
        <w:t xml:space="preserve"> asetuk</w:t>
      </w:r>
      <w:r>
        <w:t>sia</w:t>
      </w:r>
      <w:r w:rsidR="00A32EA6">
        <w:t xml:space="preserve"> ja valtioneuvoston </w:t>
      </w:r>
      <w:r w:rsidR="00401626">
        <w:t>sekä</w:t>
      </w:r>
      <w:r w:rsidR="00A32EA6">
        <w:t xml:space="preserve"> ministeriöiden päätöks</w:t>
      </w:r>
      <w:r>
        <w:t>iä</w:t>
      </w:r>
      <w:r w:rsidR="00401626">
        <w:t>,</w:t>
      </w:r>
      <w:r w:rsidR="00A32EA6">
        <w:t xml:space="preserve"> paloviranomaisten määräyks</w:t>
      </w:r>
      <w:r>
        <w:t>iä</w:t>
      </w:r>
      <w:r w:rsidR="00A32EA6">
        <w:t>, Eurokoo</w:t>
      </w:r>
      <w:r>
        <w:t>deja</w:t>
      </w:r>
      <w:r w:rsidR="00BA26A6">
        <w:t>,</w:t>
      </w:r>
      <w:r w:rsidR="00A32EA6">
        <w:t xml:space="preserve"> ja niitä koskev</w:t>
      </w:r>
      <w:r w:rsidR="0041117D">
        <w:t>ia</w:t>
      </w:r>
      <w:r w:rsidR="00A32EA6">
        <w:t xml:space="preserve"> Suomen kansallis</w:t>
      </w:r>
      <w:r>
        <w:t>ia</w:t>
      </w:r>
      <w:r w:rsidR="00A32EA6">
        <w:t xml:space="preserve"> liitte</w:t>
      </w:r>
      <w:r>
        <w:t>itä</w:t>
      </w:r>
      <w:r w:rsidR="00BA26A6">
        <w:t xml:space="preserve"> sekä </w:t>
      </w:r>
      <w:r w:rsidR="00A30F10">
        <w:t>kaupungin</w:t>
      </w:r>
      <w:r w:rsidR="003C6A5C">
        <w:t>/kunnan rakennusjärjestys</w:t>
      </w:r>
      <w:r>
        <w:t>tä</w:t>
      </w:r>
      <w:r w:rsidR="00BA26A6">
        <w:t>.</w:t>
      </w:r>
      <w:r w:rsidR="005529B1">
        <w:t xml:space="preserve"> Ty</w:t>
      </w:r>
      <w:r w:rsidR="00E911BF">
        <w:t xml:space="preserve">össä pyritään noudattamaan </w:t>
      </w:r>
      <w:r w:rsidR="00486A8D">
        <w:t>viimeisintä tietoa ja ohjeistusta hyvän lopputuloksen saavuttamiseksi.</w:t>
      </w:r>
    </w:p>
    <w:p w14:paraId="49F14C7A" w14:textId="19E2ECA6" w:rsidR="003757D1" w:rsidRDefault="003757D1" w:rsidP="005342CD"/>
    <w:p w14:paraId="319D667C" w14:textId="27C6ADF3" w:rsidR="00BA26A6" w:rsidRDefault="00BA26A6" w:rsidP="005342CD">
      <w:r w:rsidRPr="00BA26A6">
        <w:rPr>
          <w:b/>
          <w:bCs/>
        </w:rPr>
        <w:t>Ohjeet</w:t>
      </w:r>
      <w:r>
        <w:t xml:space="preserve"> </w:t>
      </w:r>
    </w:p>
    <w:p w14:paraId="0C0C0D63" w14:textId="77777777" w:rsidR="00BA26A6" w:rsidRDefault="00BA26A6" w:rsidP="005342CD"/>
    <w:p w14:paraId="7CAB74CE" w14:textId="329602A3" w:rsidR="003757D1" w:rsidRDefault="006153DE" w:rsidP="005342CD">
      <w:pPr>
        <w:pStyle w:val="Luettelokappale"/>
        <w:numPr>
          <w:ilvl w:val="0"/>
          <w:numId w:val="4"/>
        </w:numPr>
      </w:pPr>
      <w:proofErr w:type="spellStart"/>
      <w:r>
        <w:t>by</w:t>
      </w:r>
      <w:proofErr w:type="spellEnd"/>
      <w:r>
        <w:t xml:space="preserve"> 45/</w:t>
      </w:r>
      <w:r w:rsidR="003757D1">
        <w:t>B</w:t>
      </w:r>
      <w:r>
        <w:t>L</w:t>
      </w:r>
      <w:r w:rsidR="003757D1">
        <w:t>Y</w:t>
      </w:r>
      <w:r>
        <w:t>-7</w:t>
      </w:r>
      <w:r w:rsidR="003757D1">
        <w:t xml:space="preserve"> Betonilattiat</w:t>
      </w:r>
    </w:p>
    <w:p w14:paraId="681C71C5" w14:textId="18DB7B3D" w:rsidR="006873FF" w:rsidRDefault="006153DE" w:rsidP="005342CD">
      <w:pPr>
        <w:pStyle w:val="Luettelokappale"/>
        <w:numPr>
          <w:ilvl w:val="0"/>
          <w:numId w:val="4"/>
        </w:numPr>
      </w:pPr>
      <w:proofErr w:type="spellStart"/>
      <w:r>
        <w:t>by</w:t>
      </w:r>
      <w:proofErr w:type="spellEnd"/>
      <w:r w:rsidR="00043BDC">
        <w:t xml:space="preserve"> 65 Betoninormit </w:t>
      </w:r>
    </w:p>
    <w:p w14:paraId="049115C0" w14:textId="4C2A9252" w:rsidR="00B8455F" w:rsidRDefault="006153DE" w:rsidP="005342CD">
      <w:pPr>
        <w:pStyle w:val="Luettelokappale"/>
        <w:numPr>
          <w:ilvl w:val="0"/>
          <w:numId w:val="4"/>
        </w:numPr>
      </w:pPr>
      <w:proofErr w:type="spellStart"/>
      <w:r>
        <w:t>by</w:t>
      </w:r>
      <w:proofErr w:type="spellEnd"/>
      <w:r w:rsidR="006873FF">
        <w:t xml:space="preserve"> 47 </w:t>
      </w:r>
      <w:r w:rsidR="00B8455F">
        <w:t xml:space="preserve">Betonirakentamisen laatuohjeet </w:t>
      </w:r>
    </w:p>
    <w:p w14:paraId="779669BA" w14:textId="684D7593" w:rsidR="00A900B8" w:rsidRDefault="006153DE" w:rsidP="005342CD">
      <w:pPr>
        <w:pStyle w:val="Luettelokappale"/>
        <w:numPr>
          <w:ilvl w:val="0"/>
          <w:numId w:val="4"/>
        </w:numPr>
      </w:pPr>
      <w:proofErr w:type="spellStart"/>
      <w:r>
        <w:t>by</w:t>
      </w:r>
      <w:proofErr w:type="spellEnd"/>
      <w:r w:rsidR="00B8455F">
        <w:t xml:space="preserve"> 40 Betonirakenteiden pinnat </w:t>
      </w:r>
      <w:r>
        <w:t>- luokitusohjeet</w:t>
      </w:r>
    </w:p>
    <w:p w14:paraId="2B537E54" w14:textId="6C1AF6E7" w:rsidR="00A900B8" w:rsidRDefault="006153DE" w:rsidP="005342CD">
      <w:pPr>
        <w:pStyle w:val="Luettelokappale"/>
        <w:numPr>
          <w:ilvl w:val="0"/>
          <w:numId w:val="4"/>
        </w:numPr>
      </w:pPr>
      <w:proofErr w:type="spellStart"/>
      <w:r>
        <w:t>by</w:t>
      </w:r>
      <w:proofErr w:type="spellEnd"/>
      <w:r w:rsidR="00A900B8">
        <w:t xml:space="preserve"> 43 Betonin kiviainekset </w:t>
      </w:r>
    </w:p>
    <w:p w14:paraId="583E8343" w14:textId="76712E18" w:rsidR="005B2D1A" w:rsidRDefault="006153DE" w:rsidP="005342CD">
      <w:pPr>
        <w:pStyle w:val="Luettelokappale"/>
        <w:numPr>
          <w:ilvl w:val="0"/>
          <w:numId w:val="4"/>
        </w:numPr>
      </w:pPr>
      <w:proofErr w:type="spellStart"/>
      <w:r>
        <w:t>by</w:t>
      </w:r>
      <w:proofErr w:type="spellEnd"/>
      <w:r w:rsidR="005B2D1A">
        <w:t xml:space="preserve"> </w:t>
      </w:r>
      <w:r w:rsidR="00074F7A">
        <w:t>67 Betonin kutistuman ja halkeilun hallinta</w:t>
      </w:r>
      <w:r w:rsidR="00850DB1">
        <w:t xml:space="preserve"> </w:t>
      </w:r>
    </w:p>
    <w:p w14:paraId="7F363D32" w14:textId="12B80943" w:rsidR="00777798" w:rsidRDefault="006153DE" w:rsidP="005342CD">
      <w:pPr>
        <w:pStyle w:val="Luettelokappale"/>
        <w:numPr>
          <w:ilvl w:val="0"/>
          <w:numId w:val="4"/>
        </w:numPr>
      </w:pPr>
      <w:proofErr w:type="spellStart"/>
      <w:r>
        <w:t>by</w:t>
      </w:r>
      <w:proofErr w:type="spellEnd"/>
      <w:r w:rsidR="00777798">
        <w:t xml:space="preserve"> 66</w:t>
      </w:r>
      <w:r w:rsidR="00837C51">
        <w:t xml:space="preserve"> Teräskuitubetonirakenteiden suunnitteluohje</w:t>
      </w:r>
    </w:p>
    <w:p w14:paraId="3BDE9C1A" w14:textId="6A1959B6" w:rsidR="00074F7A" w:rsidRDefault="006153DE" w:rsidP="005342CD">
      <w:pPr>
        <w:pStyle w:val="Luettelokappale"/>
        <w:numPr>
          <w:ilvl w:val="0"/>
          <w:numId w:val="4"/>
        </w:numPr>
      </w:pPr>
      <w:proofErr w:type="spellStart"/>
      <w:r>
        <w:t>by</w:t>
      </w:r>
      <w:proofErr w:type="spellEnd"/>
      <w:r w:rsidR="004670D4">
        <w:t xml:space="preserve"> </w:t>
      </w:r>
      <w:r w:rsidR="006A26F2">
        <w:t>68 Betonin valinta ja käyttöikäsuunnittelu</w:t>
      </w:r>
      <w:r>
        <w:t xml:space="preserve"> </w:t>
      </w:r>
      <w:r w:rsidR="006A26F2">
        <w:t xml:space="preserve">- </w:t>
      </w:r>
      <w:r>
        <w:t>O</w:t>
      </w:r>
      <w:r w:rsidR="006A26F2">
        <w:t xml:space="preserve">pas suunnittelijoille </w:t>
      </w:r>
    </w:p>
    <w:p w14:paraId="75CFCAC0" w14:textId="2536D09F" w:rsidR="00C265C0" w:rsidRDefault="006153DE" w:rsidP="005342CD">
      <w:pPr>
        <w:pStyle w:val="Luettelokappale"/>
        <w:numPr>
          <w:ilvl w:val="0"/>
          <w:numId w:val="4"/>
        </w:numPr>
      </w:pPr>
      <w:proofErr w:type="spellStart"/>
      <w:r>
        <w:t>by</w:t>
      </w:r>
      <w:proofErr w:type="spellEnd"/>
      <w:r w:rsidR="00C265C0">
        <w:t xml:space="preserve"> 72 Betonin laadunvarmistus</w:t>
      </w:r>
      <w:r>
        <w:t>,</w:t>
      </w:r>
      <w:r w:rsidR="008B1EA9">
        <w:t xml:space="preserve"> Osa 1</w:t>
      </w:r>
      <w:r>
        <w:t xml:space="preserve"> -</w:t>
      </w:r>
      <w:r w:rsidR="00A46D3D">
        <w:t xml:space="preserve"> </w:t>
      </w:r>
      <w:r w:rsidR="008B1EA9">
        <w:t>Betonin ilmahuokosparametrien määritys ohuthie</w:t>
      </w:r>
      <w:r>
        <w:t>i</w:t>
      </w:r>
      <w:r w:rsidR="008B1EA9">
        <w:t>stä.</w:t>
      </w:r>
    </w:p>
    <w:p w14:paraId="24236D96" w14:textId="2C937F98" w:rsidR="008B1EA9" w:rsidRDefault="006153DE" w:rsidP="005342CD">
      <w:pPr>
        <w:pStyle w:val="Luettelokappale"/>
        <w:numPr>
          <w:ilvl w:val="0"/>
          <w:numId w:val="4"/>
        </w:numPr>
      </w:pPr>
      <w:proofErr w:type="spellStart"/>
      <w:r>
        <w:t>by</w:t>
      </w:r>
      <w:proofErr w:type="spellEnd"/>
      <w:r w:rsidR="00AE629D">
        <w:t xml:space="preserve"> 73 Betonin tiivistys </w:t>
      </w:r>
    </w:p>
    <w:p w14:paraId="6F400825" w14:textId="487678B8" w:rsidR="00972DB7" w:rsidRDefault="006153DE" w:rsidP="005342CD">
      <w:pPr>
        <w:pStyle w:val="Luettelokappale"/>
        <w:numPr>
          <w:ilvl w:val="0"/>
          <w:numId w:val="4"/>
        </w:numPr>
      </w:pPr>
      <w:proofErr w:type="spellStart"/>
      <w:r>
        <w:t>by</w:t>
      </w:r>
      <w:proofErr w:type="spellEnd"/>
      <w:r w:rsidR="006550FA">
        <w:t xml:space="preserve"> </w:t>
      </w:r>
      <w:r>
        <w:t>77</w:t>
      </w:r>
      <w:r w:rsidR="006550FA">
        <w:t>/BLY</w:t>
      </w:r>
      <w:r>
        <w:t>-</w:t>
      </w:r>
      <w:r w:rsidR="006550FA">
        <w:t>2</w:t>
      </w:r>
      <w:r>
        <w:t>0</w:t>
      </w:r>
      <w:r w:rsidR="006550FA">
        <w:t xml:space="preserve"> Betoni</w:t>
      </w:r>
      <w:r>
        <w:t>lattioiden</w:t>
      </w:r>
      <w:r w:rsidR="006550FA">
        <w:t xml:space="preserve"> pinnoitusohjeet</w:t>
      </w:r>
      <w:r w:rsidR="00F3595D">
        <w:t xml:space="preserve"> </w:t>
      </w:r>
    </w:p>
    <w:p w14:paraId="7CC6C9C4" w14:textId="25359C34" w:rsidR="00ED7173" w:rsidRDefault="00A90F27" w:rsidP="005342CD">
      <w:pPr>
        <w:pStyle w:val="Luettelokappale"/>
        <w:numPr>
          <w:ilvl w:val="0"/>
          <w:numId w:val="4"/>
        </w:numPr>
      </w:pPr>
      <w:proofErr w:type="spellStart"/>
      <w:r>
        <w:t>by</w:t>
      </w:r>
      <w:proofErr w:type="spellEnd"/>
      <w:r>
        <w:t xml:space="preserve"> 71/</w:t>
      </w:r>
      <w:r w:rsidR="00D73280">
        <w:t>RIL 149</w:t>
      </w:r>
      <w:r w:rsidR="0040636D">
        <w:t>-2019 Betonirakenteiden työmaatoteutus</w:t>
      </w:r>
    </w:p>
    <w:p w14:paraId="345F9F12" w14:textId="1E4B398D" w:rsidR="00B30B6D" w:rsidRDefault="00C01214" w:rsidP="005342CD">
      <w:pPr>
        <w:pStyle w:val="Luettelokappale"/>
        <w:numPr>
          <w:ilvl w:val="0"/>
          <w:numId w:val="4"/>
        </w:numPr>
      </w:pPr>
      <w:r>
        <w:t xml:space="preserve"> </w:t>
      </w:r>
      <w:r w:rsidR="00B30B6D">
        <w:t>RIL 201-1-2017 Suunnitteluperusteet ja rakenteiden kuormat. Eurokoodi</w:t>
      </w:r>
    </w:p>
    <w:p w14:paraId="453365BE" w14:textId="2002CA0E" w:rsidR="00AB1619" w:rsidRDefault="00C01214" w:rsidP="005342CD">
      <w:pPr>
        <w:pStyle w:val="Luettelokappale"/>
        <w:numPr>
          <w:ilvl w:val="0"/>
          <w:numId w:val="4"/>
        </w:numPr>
      </w:pPr>
      <w:r>
        <w:t xml:space="preserve"> </w:t>
      </w:r>
      <w:proofErr w:type="spellStart"/>
      <w:r w:rsidR="006F2A5B">
        <w:t>RunkoRyl</w:t>
      </w:r>
      <w:proofErr w:type="spellEnd"/>
      <w:r w:rsidR="00972DB7">
        <w:t xml:space="preserve"> 2010</w:t>
      </w:r>
      <w:r w:rsidR="00AE5D89">
        <w:t xml:space="preserve"> Rakennustöiden yleiset laatuvaatimukset</w:t>
      </w:r>
    </w:p>
    <w:p w14:paraId="62137E35" w14:textId="260E4F3B" w:rsidR="00C01214" w:rsidRDefault="00C01214" w:rsidP="005342CD">
      <w:pPr>
        <w:pStyle w:val="Luettelokappale"/>
        <w:numPr>
          <w:ilvl w:val="0"/>
          <w:numId w:val="4"/>
        </w:numPr>
      </w:pPr>
      <w:r>
        <w:t xml:space="preserve"> </w:t>
      </w:r>
      <w:r w:rsidR="0010115A">
        <w:t>YSE 1998 Rakennusurakan yleiset sopimusehdot</w:t>
      </w:r>
    </w:p>
    <w:p w14:paraId="72E5339C" w14:textId="7E04CB93" w:rsidR="00972DB7" w:rsidRDefault="00197F39" w:rsidP="005342CD">
      <w:pPr>
        <w:pStyle w:val="Luettelokappale"/>
        <w:numPr>
          <w:ilvl w:val="0"/>
          <w:numId w:val="4"/>
        </w:numPr>
      </w:pPr>
      <w:r>
        <w:t xml:space="preserve"> </w:t>
      </w:r>
      <w:r w:rsidR="008D0AD0">
        <w:t>RT- Kortit soveltuvin osin</w:t>
      </w:r>
    </w:p>
    <w:p w14:paraId="1DDE1EE7" w14:textId="240B2CCB" w:rsidR="005F454D" w:rsidRDefault="005F454D" w:rsidP="005342CD"/>
    <w:p w14:paraId="47ADB809" w14:textId="77777777" w:rsidR="00D4737C" w:rsidRDefault="00D4737C" w:rsidP="005342CD"/>
    <w:p w14:paraId="73E32DCA" w14:textId="77777777" w:rsidR="00B3052E" w:rsidRDefault="00B3052E" w:rsidP="005342CD"/>
    <w:p w14:paraId="2CB6C900" w14:textId="77777777" w:rsidR="00B3052E" w:rsidRDefault="00B3052E" w:rsidP="005342CD"/>
    <w:p w14:paraId="5BC231B3" w14:textId="11AD3F8E" w:rsidR="005F454D" w:rsidRPr="00F61760" w:rsidRDefault="00F61760" w:rsidP="005342CD">
      <w:pPr>
        <w:rPr>
          <w:b/>
          <w:bCs/>
        </w:rPr>
      </w:pPr>
      <w:r w:rsidRPr="00F61760">
        <w:rPr>
          <w:b/>
          <w:bCs/>
        </w:rPr>
        <w:t>Asiakirjojen pätevyysjärjestys</w:t>
      </w:r>
    </w:p>
    <w:p w14:paraId="222B2996" w14:textId="6CE727CC" w:rsidR="00F61760" w:rsidRDefault="00F61760" w:rsidP="005342CD"/>
    <w:p w14:paraId="7AEEA1CF" w14:textId="0C64F4A4" w:rsidR="00F61760" w:rsidRDefault="00F61760" w:rsidP="005342CD">
      <w:r>
        <w:lastRenderedPageBreak/>
        <w:t>No</w:t>
      </w:r>
      <w:r w:rsidR="002A0C07">
        <w:t>rmit, määräykset ja ohjeet täydentävät toisiaan</w:t>
      </w:r>
      <w:r w:rsidR="003F7504">
        <w:t>,</w:t>
      </w:r>
      <w:r w:rsidR="003F7504" w:rsidRPr="003F7504">
        <w:t xml:space="preserve"> </w:t>
      </w:r>
      <w:r w:rsidR="003F7504">
        <w:t>eikä kaikkia yksityiskohtia ole esitetty kaikissa asiakirjoissa</w:t>
      </w:r>
      <w:r w:rsidR="002A0C07">
        <w:t>. Jos asiakirjoissa ilmenee ristiriitaisuuksia, on pätevyysjärjestys seuraavanlainen:</w:t>
      </w:r>
    </w:p>
    <w:p w14:paraId="5217B5EE" w14:textId="72AB521C" w:rsidR="002A0C07" w:rsidRDefault="002A0C07" w:rsidP="005342CD"/>
    <w:p w14:paraId="3179F688" w14:textId="7DC28C46" w:rsidR="002A0C07" w:rsidRDefault="002A0C07" w:rsidP="005342CD">
      <w:pPr>
        <w:pStyle w:val="Luettelokappale"/>
        <w:numPr>
          <w:ilvl w:val="0"/>
          <w:numId w:val="5"/>
        </w:numPr>
      </w:pPr>
      <w:r>
        <w:t>Normit</w:t>
      </w:r>
      <w:r w:rsidR="00A43EEE">
        <w:t>, lait ja viranomaisten määräykset</w:t>
      </w:r>
    </w:p>
    <w:p w14:paraId="2B8C5836" w14:textId="435E4F40" w:rsidR="00A43EEE" w:rsidRDefault="00A43EEE" w:rsidP="005342CD">
      <w:pPr>
        <w:pStyle w:val="Luettelokappale"/>
        <w:numPr>
          <w:ilvl w:val="0"/>
          <w:numId w:val="5"/>
        </w:numPr>
      </w:pPr>
      <w:r>
        <w:t>Työselostukset</w:t>
      </w:r>
    </w:p>
    <w:p w14:paraId="141312B5" w14:textId="7A9E63FA" w:rsidR="00A43EEE" w:rsidRDefault="00A43EEE" w:rsidP="005342CD">
      <w:pPr>
        <w:pStyle w:val="Luettelokappale"/>
        <w:numPr>
          <w:ilvl w:val="0"/>
          <w:numId w:val="5"/>
        </w:numPr>
      </w:pPr>
      <w:r>
        <w:t>Rakennepiirustukset ja niihin verrattavat selostukset</w:t>
      </w:r>
    </w:p>
    <w:p w14:paraId="4C340B90" w14:textId="15131FC8" w:rsidR="00A43EEE" w:rsidRDefault="00A43EEE" w:rsidP="005342CD">
      <w:pPr>
        <w:pStyle w:val="Luettelokappale"/>
        <w:numPr>
          <w:ilvl w:val="0"/>
          <w:numId w:val="5"/>
        </w:numPr>
      </w:pPr>
      <w:r>
        <w:t>Suunnittelijoiden ja rakennuttajan ohjeet</w:t>
      </w:r>
    </w:p>
    <w:p w14:paraId="19B6FEB8" w14:textId="268222B2" w:rsidR="00A43EEE" w:rsidRDefault="00A43EEE" w:rsidP="005342CD"/>
    <w:p w14:paraId="6979C933" w14:textId="239AAC9A" w:rsidR="00A43EEE" w:rsidRDefault="009470AF" w:rsidP="005342CD">
      <w:r>
        <w:t xml:space="preserve">Osapuoli, joka huomaa </w:t>
      </w:r>
      <w:r w:rsidR="00161535">
        <w:t xml:space="preserve">ristiriitaisuuksia asiakirjoissa on velvollinen ilmoittamaan niistä </w:t>
      </w:r>
      <w:r w:rsidR="00727822">
        <w:t>muille</w:t>
      </w:r>
      <w:r w:rsidR="00161535">
        <w:t xml:space="preserve"> osapuolille</w:t>
      </w:r>
      <w:r w:rsidR="00DA7826">
        <w:t xml:space="preserve"> välittömästi ne huomattuaan</w:t>
      </w:r>
      <w:r w:rsidR="00161535">
        <w:t xml:space="preserve">. </w:t>
      </w:r>
    </w:p>
    <w:p w14:paraId="11B58FCA" w14:textId="77777777" w:rsidR="00127092" w:rsidRDefault="00127092" w:rsidP="005342CD"/>
    <w:p w14:paraId="7EBFBCD2" w14:textId="4B70D576" w:rsidR="00127092" w:rsidRDefault="00127092" w:rsidP="005342CD">
      <w:pPr>
        <w:pStyle w:val="Otsikko1"/>
      </w:pPr>
      <w:bookmarkStart w:id="5" w:name="_Toc134037924"/>
      <w:r>
        <w:t>Valmiin lattian laatuvaatimukset</w:t>
      </w:r>
      <w:bookmarkEnd w:id="5"/>
    </w:p>
    <w:p w14:paraId="3B8A1F89" w14:textId="1061B729" w:rsidR="004808DF" w:rsidRDefault="004808DF" w:rsidP="005342CD"/>
    <w:p w14:paraId="78F5DA7C" w14:textId="5C4DD74D" w:rsidR="008645D8" w:rsidRDefault="00C57EDC" w:rsidP="005342CD">
      <w:r>
        <w:t xml:space="preserve">Laatuvaatimuksien toteutumista seurataan säännöllisillä tarkastuksilla ja mittauksilla </w:t>
      </w:r>
      <w:r w:rsidR="002C2788">
        <w:t>työn</w:t>
      </w:r>
      <w:r w:rsidR="00D4737C">
        <w:t xml:space="preserve"> </w:t>
      </w:r>
      <w:r w:rsidR="002C2788">
        <w:t>aikana ja sen jälkeen</w:t>
      </w:r>
      <w:r w:rsidR="008645D8">
        <w:t xml:space="preserve"> lattian vastaanottotarkastuksen yhteydessä.</w:t>
      </w:r>
      <w:r w:rsidR="00BF6D0C">
        <w:t xml:space="preserve"> </w:t>
      </w:r>
      <w:r w:rsidR="00304B93">
        <w:t>Jos mittauksissa</w:t>
      </w:r>
      <w:r w:rsidR="00B615D9">
        <w:t xml:space="preserve"> ja tarkastuksissa</w:t>
      </w:r>
      <w:r w:rsidR="00304B93">
        <w:t xml:space="preserve"> todetaan poikkeamia ja lattia ei täytä</w:t>
      </w:r>
      <w:r w:rsidR="00745C67">
        <w:t xml:space="preserve"> sille asetettuja</w:t>
      </w:r>
      <w:r w:rsidR="00304B93">
        <w:t xml:space="preserve"> laatuvaatimuksia</w:t>
      </w:r>
      <w:r w:rsidR="00AF2CB2">
        <w:t>, laaditaan niistä raportti</w:t>
      </w:r>
      <w:r w:rsidR="00745C67">
        <w:t>, jossa selvitetään</w:t>
      </w:r>
      <w:r w:rsidR="0080566D">
        <w:t>,</w:t>
      </w:r>
      <w:r w:rsidR="00513DC0">
        <w:t xml:space="preserve"> </w:t>
      </w:r>
      <w:r w:rsidR="00745C67">
        <w:t xml:space="preserve">miten </w:t>
      </w:r>
      <w:r w:rsidR="00E765E7">
        <w:t>nämä asiat korjataan.</w:t>
      </w:r>
      <w:r w:rsidR="00745C67">
        <w:t xml:space="preserve"> </w:t>
      </w:r>
    </w:p>
    <w:p w14:paraId="390F3935" w14:textId="77777777" w:rsidR="008645D8" w:rsidRDefault="008645D8" w:rsidP="005342CD"/>
    <w:p w14:paraId="06538EE4" w14:textId="426EDB65" w:rsidR="00127092" w:rsidRDefault="008645D8" w:rsidP="005342CD">
      <w:r>
        <w:t xml:space="preserve">Betonilattioiden laatutekijät </w:t>
      </w:r>
      <w:proofErr w:type="spellStart"/>
      <w:r w:rsidR="00A90F27">
        <w:t>by</w:t>
      </w:r>
      <w:proofErr w:type="spellEnd"/>
      <w:r w:rsidR="00A90F27">
        <w:t xml:space="preserve"> 45/</w:t>
      </w:r>
      <w:r w:rsidR="00412CF3">
        <w:t>BLY-7</w:t>
      </w:r>
      <w:r>
        <w:t xml:space="preserve"> Betonilattiat julkaisun mukaan.</w:t>
      </w:r>
    </w:p>
    <w:p w14:paraId="1B744369" w14:textId="77777777" w:rsidR="008645D8" w:rsidRDefault="008645D8" w:rsidP="005342CD"/>
    <w:p w14:paraId="06F28E91" w14:textId="0EFD87CD" w:rsidR="000F14EA" w:rsidRDefault="00127092" w:rsidP="005342CD">
      <w:pPr>
        <w:rPr>
          <w:color w:val="FF0000"/>
        </w:rPr>
      </w:pPr>
      <w:r w:rsidRPr="00B8046A">
        <w:rPr>
          <w:color w:val="FF0000"/>
        </w:rPr>
        <w:t>Suunnittelija määrittää laatutekijät tähän lattiakohtaisesti</w:t>
      </w:r>
    </w:p>
    <w:p w14:paraId="0C98204D" w14:textId="77777777" w:rsidR="00A80AE4" w:rsidRPr="00B8046A" w:rsidRDefault="00A80AE4" w:rsidP="005342CD">
      <w:pPr>
        <w:rPr>
          <w:color w:val="FF0000"/>
        </w:rPr>
      </w:pPr>
    </w:p>
    <w:p w14:paraId="268A3DED" w14:textId="77777777" w:rsidR="00A80AE4" w:rsidRDefault="00A80AE4" w:rsidP="005342CD">
      <w:pPr>
        <w:pStyle w:val="Otsikko1"/>
      </w:pPr>
      <w:bookmarkStart w:id="6" w:name="_Toc134037925"/>
      <w:r>
        <w:t>Teräsbetonirakenne</w:t>
      </w:r>
      <w:bookmarkEnd w:id="6"/>
      <w:r>
        <w:t xml:space="preserve"> </w:t>
      </w:r>
    </w:p>
    <w:p w14:paraId="20766359" w14:textId="77777777" w:rsidR="00A80AE4" w:rsidRDefault="00A80AE4" w:rsidP="005342CD"/>
    <w:p w14:paraId="78CE1449" w14:textId="77777777" w:rsidR="00A80AE4" w:rsidRDefault="00A80AE4" w:rsidP="005342CD">
      <w:pPr>
        <w:pStyle w:val="Otsikko2"/>
      </w:pPr>
      <w:bookmarkStart w:id="7" w:name="_Toc134037926"/>
      <w:r>
        <w:t>Betonin ominaisuudet</w:t>
      </w:r>
      <w:bookmarkEnd w:id="7"/>
    </w:p>
    <w:p w14:paraId="14ED3540" w14:textId="77777777" w:rsidR="00A80AE4" w:rsidRPr="0058253A" w:rsidRDefault="00A80AE4" w:rsidP="005342CD"/>
    <w:p w14:paraId="6B208E1F" w14:textId="4310421D" w:rsidR="00A80AE4" w:rsidRDefault="00A80AE4" w:rsidP="005342CD">
      <w:r>
        <w:t xml:space="preserve">Betonimassan suurin runkoaineen koko (min #16 mm), notkeus ja tiivistysmenetelmät valitaan siten, että laatuvaatimusten edellyttämä tasalaatuisuus ja tiiveys saadaan aikaiseksi siten, että betoni on vähän kutistuvaa. Betonimassan valinta betonintoimittajan ohjeiden ja asiantuntemuksen mukaisesti. </w:t>
      </w:r>
    </w:p>
    <w:p w14:paraId="5AF92C1A" w14:textId="77777777" w:rsidR="00A80AE4" w:rsidRDefault="00A80AE4" w:rsidP="005342CD"/>
    <w:p w14:paraId="241DD091" w14:textId="77777777" w:rsidR="00A80AE4" w:rsidRDefault="00A80AE4" w:rsidP="005342CD">
      <w:r>
        <w:t>Ohjeellisesti:</w:t>
      </w:r>
    </w:p>
    <w:p w14:paraId="26D70C77" w14:textId="77777777" w:rsidR="00A80AE4" w:rsidRDefault="00A80AE4" w:rsidP="005342CD">
      <w:pPr>
        <w:pStyle w:val="Luettelokappale"/>
        <w:numPr>
          <w:ilvl w:val="0"/>
          <w:numId w:val="6"/>
        </w:numPr>
      </w:pPr>
      <w:r>
        <w:t>pieni pastamäärä</w:t>
      </w:r>
    </w:p>
    <w:p w14:paraId="2305F724" w14:textId="48CEC141" w:rsidR="00A80AE4" w:rsidRDefault="00A80AE4" w:rsidP="005342CD">
      <w:pPr>
        <w:pStyle w:val="Luettelokappale"/>
        <w:numPr>
          <w:ilvl w:val="0"/>
          <w:numId w:val="6"/>
        </w:numPr>
      </w:pPr>
      <w:r>
        <w:t>vähän vettä vaativa kiviaine</w:t>
      </w:r>
      <w:r w:rsidR="0073713C">
        <w:t>s</w:t>
      </w:r>
      <w:r>
        <w:t xml:space="preserve">jako (kuitenkin hyvin koossapysyvä ja tiivistysenergian vaikutuksessa </w:t>
      </w:r>
      <w:proofErr w:type="spellStart"/>
      <w:r>
        <w:t>reol</w:t>
      </w:r>
      <w:r w:rsidR="00E41BA8">
        <w:t>o</w:t>
      </w:r>
      <w:r>
        <w:t>gisesti</w:t>
      </w:r>
      <w:proofErr w:type="spellEnd"/>
      <w:r>
        <w:t xml:space="preserve"> toimiva</w:t>
      </w:r>
      <w:r w:rsidR="00E41BA8">
        <w:t>,</w:t>
      </w:r>
      <w:r>
        <w:t xml:space="preserve"> ei erottuva massa)</w:t>
      </w:r>
    </w:p>
    <w:p w14:paraId="36E6E59D" w14:textId="77777777" w:rsidR="00A80AE4" w:rsidRPr="00646D93" w:rsidRDefault="00A80AE4" w:rsidP="005342CD">
      <w:pPr>
        <w:pStyle w:val="Luettelokappale"/>
        <w:numPr>
          <w:ilvl w:val="0"/>
          <w:numId w:val="6"/>
        </w:numPr>
      </w:pPr>
      <w:r>
        <w:t>alhainen</w:t>
      </w:r>
      <w:r w:rsidRPr="00646D93">
        <w:t xml:space="preserve"> vesi</w:t>
      </w:r>
      <w:r>
        <w:t>-sementti</w:t>
      </w:r>
      <w:r w:rsidRPr="00646D93">
        <w:t>suhde</w:t>
      </w:r>
      <w:r>
        <w:t xml:space="preserve"> </w:t>
      </w:r>
    </w:p>
    <w:p w14:paraId="53038117" w14:textId="77777777" w:rsidR="00A80AE4" w:rsidRDefault="00A80AE4" w:rsidP="005342CD">
      <w:pPr>
        <w:pStyle w:val="Luettelokappale"/>
        <w:numPr>
          <w:ilvl w:val="0"/>
          <w:numId w:val="6"/>
        </w:numPr>
      </w:pPr>
      <w:r>
        <w:t>tuoreeseen betonimassaan ei saa lisätä vettä työmaalla</w:t>
      </w:r>
    </w:p>
    <w:p w14:paraId="487C2D04" w14:textId="77777777" w:rsidR="00A80AE4" w:rsidRDefault="00A80AE4" w:rsidP="005342CD">
      <w:pPr>
        <w:pStyle w:val="Luettelokappale"/>
        <w:numPr>
          <w:ilvl w:val="0"/>
          <w:numId w:val="6"/>
        </w:numPr>
      </w:pPr>
      <w:r>
        <w:t>lisä- ja seosaineiden hallinta varmistetaan ennakkotestein, jos niiden vaikutuksista on epävarmuutta</w:t>
      </w:r>
    </w:p>
    <w:p w14:paraId="5ED7CE3D" w14:textId="77777777" w:rsidR="00A80AE4" w:rsidRDefault="00A80AE4" w:rsidP="005342CD"/>
    <w:p w14:paraId="180FE78F" w14:textId="77777777" w:rsidR="00A80AE4" w:rsidRPr="00A317AB" w:rsidRDefault="00A80AE4" w:rsidP="005342CD">
      <w:pPr>
        <w:rPr>
          <w:color w:val="4472C4" w:themeColor="accent1"/>
        </w:rPr>
      </w:pPr>
      <w:r w:rsidRPr="00A317AB">
        <w:rPr>
          <w:color w:val="4472C4" w:themeColor="accent1"/>
        </w:rPr>
        <w:t>Rasitusluokka: XX</w:t>
      </w:r>
    </w:p>
    <w:p w14:paraId="353313EB" w14:textId="77777777" w:rsidR="00A80AE4" w:rsidRPr="00710C98" w:rsidRDefault="00A80AE4" w:rsidP="005342CD">
      <w:pPr>
        <w:rPr>
          <w:color w:val="00B0F0"/>
        </w:rPr>
      </w:pPr>
    </w:p>
    <w:p w14:paraId="038FF657" w14:textId="77777777" w:rsidR="00A80AE4" w:rsidRDefault="00A80AE4" w:rsidP="005342CD">
      <w:pPr>
        <w:rPr>
          <w:color w:val="4472C4" w:themeColor="accent1"/>
        </w:rPr>
      </w:pPr>
      <w:r w:rsidRPr="000E3604">
        <w:rPr>
          <w:color w:val="4472C4" w:themeColor="accent1"/>
        </w:rPr>
        <w:t>Lujuusluokka: XX</w:t>
      </w:r>
    </w:p>
    <w:p w14:paraId="44EA2486" w14:textId="77777777" w:rsidR="00A80AE4" w:rsidRPr="000E3604" w:rsidRDefault="00A80AE4" w:rsidP="005342CD">
      <w:pPr>
        <w:rPr>
          <w:color w:val="4472C4" w:themeColor="accent1"/>
        </w:rPr>
      </w:pPr>
    </w:p>
    <w:p w14:paraId="6587F601" w14:textId="77777777" w:rsidR="00A80AE4" w:rsidRPr="00D256D1" w:rsidRDefault="00A80AE4" w:rsidP="005342CD">
      <w:pPr>
        <w:rPr>
          <w:color w:val="4472C4" w:themeColor="accent1"/>
        </w:rPr>
      </w:pPr>
      <w:r w:rsidRPr="00D256D1">
        <w:rPr>
          <w:color w:val="4472C4" w:themeColor="accent1"/>
        </w:rPr>
        <w:t>Sallittu halkeamaleveys: XX</w:t>
      </w:r>
      <w:r>
        <w:rPr>
          <w:color w:val="4472C4" w:themeColor="accent1"/>
        </w:rPr>
        <w:t xml:space="preserve"> </w:t>
      </w:r>
    </w:p>
    <w:p w14:paraId="2BF56F96" w14:textId="77777777" w:rsidR="00A80AE4" w:rsidRDefault="00A80AE4" w:rsidP="005342CD">
      <w:pPr>
        <w:rPr>
          <w:color w:val="00B0F0"/>
        </w:rPr>
      </w:pPr>
    </w:p>
    <w:p w14:paraId="01C6A490" w14:textId="77777777" w:rsidR="00A80AE4" w:rsidRDefault="00A80AE4" w:rsidP="005342CD">
      <w:pPr>
        <w:rPr>
          <w:color w:val="00B0F0"/>
        </w:rPr>
      </w:pPr>
      <w:r w:rsidRPr="000E3604">
        <w:rPr>
          <w:color w:val="4472C4" w:themeColor="accent1"/>
        </w:rPr>
        <w:t xml:space="preserve">Maksimiraekoko: XX </w:t>
      </w:r>
      <w:r w:rsidRPr="0043080C">
        <w:rPr>
          <w:color w:val="FF0000"/>
        </w:rPr>
        <w:t>(</w:t>
      </w:r>
      <w:r>
        <w:rPr>
          <w:color w:val="FF0000"/>
        </w:rPr>
        <w:t xml:space="preserve">määritys </w:t>
      </w:r>
      <w:r w:rsidRPr="0043080C">
        <w:rPr>
          <w:color w:val="FF0000"/>
        </w:rPr>
        <w:t>suunnittelija</w:t>
      </w:r>
      <w:r>
        <w:rPr>
          <w:color w:val="FF0000"/>
        </w:rPr>
        <w:t>n</w:t>
      </w:r>
      <w:r w:rsidRPr="0043080C">
        <w:rPr>
          <w:color w:val="FF0000"/>
        </w:rPr>
        <w:t xml:space="preserve"> harkinnan mukaan)</w:t>
      </w:r>
    </w:p>
    <w:p w14:paraId="3CA3DE56" w14:textId="77777777" w:rsidR="00A80AE4" w:rsidRDefault="00A80AE4" w:rsidP="005342CD">
      <w:pPr>
        <w:rPr>
          <w:color w:val="00B0F0"/>
        </w:rPr>
      </w:pPr>
    </w:p>
    <w:p w14:paraId="759561A8" w14:textId="77777777" w:rsidR="00A80AE4" w:rsidRDefault="00A80AE4" w:rsidP="005342CD">
      <w:pPr>
        <w:rPr>
          <w:color w:val="FF0000"/>
        </w:rPr>
      </w:pPr>
      <w:r w:rsidRPr="000E3604">
        <w:rPr>
          <w:color w:val="4472C4" w:themeColor="accent1"/>
        </w:rPr>
        <w:lastRenderedPageBreak/>
        <w:t xml:space="preserve">Lisäaineet: XX </w:t>
      </w:r>
      <w:r w:rsidRPr="0043080C">
        <w:rPr>
          <w:color w:val="FF0000"/>
        </w:rPr>
        <w:t>(</w:t>
      </w:r>
      <w:r>
        <w:rPr>
          <w:color w:val="FF0000"/>
        </w:rPr>
        <w:t>määritys</w:t>
      </w:r>
      <w:r w:rsidRPr="0043080C">
        <w:rPr>
          <w:color w:val="FF0000"/>
        </w:rPr>
        <w:t xml:space="preserve"> suunnittelija</w:t>
      </w:r>
      <w:r>
        <w:rPr>
          <w:color w:val="FF0000"/>
        </w:rPr>
        <w:t>n</w:t>
      </w:r>
      <w:r w:rsidRPr="0043080C">
        <w:rPr>
          <w:color w:val="FF0000"/>
        </w:rPr>
        <w:t xml:space="preserve"> harkinnan mukaan)</w:t>
      </w:r>
    </w:p>
    <w:p w14:paraId="7ED067C2" w14:textId="77777777" w:rsidR="00A80AE4" w:rsidRDefault="00A80AE4" w:rsidP="005342CD">
      <w:pPr>
        <w:rPr>
          <w:color w:val="FF0000"/>
        </w:rPr>
      </w:pPr>
    </w:p>
    <w:p w14:paraId="1C2975E4" w14:textId="7F50186D" w:rsidR="00A80AE4" w:rsidRDefault="00A80AE4" w:rsidP="005342CD">
      <w:pPr>
        <w:rPr>
          <w:color w:val="FF0000"/>
        </w:rPr>
      </w:pPr>
      <w:r w:rsidRPr="000E3604">
        <w:rPr>
          <w:color w:val="4472C4" w:themeColor="accent1"/>
        </w:rPr>
        <w:t xml:space="preserve">V/S: XX </w:t>
      </w:r>
      <w:r w:rsidRPr="0043080C">
        <w:rPr>
          <w:color w:val="FF0000"/>
        </w:rPr>
        <w:t>(</w:t>
      </w:r>
      <w:r>
        <w:rPr>
          <w:color w:val="FF0000"/>
        </w:rPr>
        <w:t>määritys</w:t>
      </w:r>
      <w:r w:rsidRPr="0043080C">
        <w:rPr>
          <w:color w:val="FF0000"/>
        </w:rPr>
        <w:t xml:space="preserve"> suunnittelija</w:t>
      </w:r>
      <w:r>
        <w:rPr>
          <w:color w:val="FF0000"/>
        </w:rPr>
        <w:t>n</w:t>
      </w:r>
      <w:r w:rsidRPr="0043080C">
        <w:rPr>
          <w:color w:val="FF0000"/>
        </w:rPr>
        <w:t xml:space="preserve"> harkinnan mukaan</w:t>
      </w:r>
      <w:r>
        <w:rPr>
          <w:color w:val="FF0000"/>
        </w:rPr>
        <w:t>. Huom</w:t>
      </w:r>
      <w:r w:rsidR="004B09E5">
        <w:rPr>
          <w:color w:val="FF0000"/>
        </w:rPr>
        <w:t>.</w:t>
      </w:r>
      <w:r>
        <w:rPr>
          <w:color w:val="FF0000"/>
        </w:rPr>
        <w:t xml:space="preserve"> rasitusluokkien kautta t</w:t>
      </w:r>
      <w:r w:rsidR="004B09E5">
        <w:rPr>
          <w:color w:val="FF0000"/>
        </w:rPr>
        <w:t>ulee myös v/s-suhteen raja-arvoja</w:t>
      </w:r>
      <w:r w:rsidRPr="0043080C">
        <w:rPr>
          <w:color w:val="FF0000"/>
        </w:rPr>
        <w:t>)</w:t>
      </w:r>
    </w:p>
    <w:p w14:paraId="7D9C5B67" w14:textId="77777777" w:rsidR="00A80AE4" w:rsidRDefault="00A80AE4" w:rsidP="005342CD"/>
    <w:p w14:paraId="726B8BBB" w14:textId="77777777" w:rsidR="00A80AE4" w:rsidRPr="0043080C" w:rsidRDefault="00A80AE4" w:rsidP="005342CD">
      <w:pPr>
        <w:rPr>
          <w:color w:val="FF0000"/>
        </w:rPr>
      </w:pPr>
      <w:r w:rsidRPr="0043080C">
        <w:rPr>
          <w:color w:val="FF0000"/>
        </w:rPr>
        <w:t>Suunnittelija määrittää</w:t>
      </w:r>
      <w:r>
        <w:rPr>
          <w:color w:val="FF0000"/>
        </w:rPr>
        <w:t xml:space="preserve"> edellä mainitut ominaisuudet</w:t>
      </w:r>
      <w:r w:rsidRPr="0043080C">
        <w:rPr>
          <w:color w:val="FF0000"/>
        </w:rPr>
        <w:t xml:space="preserve"> lattiakohtaisesti</w:t>
      </w:r>
      <w:r>
        <w:rPr>
          <w:color w:val="FF0000"/>
        </w:rPr>
        <w:t xml:space="preserve"> sekä lisäksi halutessaan muita ohjeistuksia betonimassasta tai ominaisuuksista.</w:t>
      </w:r>
    </w:p>
    <w:p w14:paraId="22DC74F4" w14:textId="77777777" w:rsidR="00A80AE4" w:rsidRDefault="00A80AE4" w:rsidP="005342CD"/>
    <w:p w14:paraId="7E7F7D64" w14:textId="77777777" w:rsidR="00A80AE4" w:rsidRDefault="00A80AE4" w:rsidP="005342CD">
      <w:pPr>
        <w:pStyle w:val="Otsikko2"/>
      </w:pPr>
      <w:bookmarkStart w:id="8" w:name="_Toc134037927"/>
      <w:r>
        <w:t>Sirotteet</w:t>
      </w:r>
      <w:bookmarkEnd w:id="8"/>
      <w:r>
        <w:t xml:space="preserve"> </w:t>
      </w:r>
    </w:p>
    <w:p w14:paraId="7BFA73D7" w14:textId="77777777" w:rsidR="00A80AE4" w:rsidRPr="00972344" w:rsidRDefault="00A80AE4" w:rsidP="005342CD"/>
    <w:p w14:paraId="523AEB87" w14:textId="77777777" w:rsidR="00A80AE4" w:rsidRPr="00925D59" w:rsidRDefault="00A80AE4" w:rsidP="005342CD">
      <w:r w:rsidRPr="00925D59">
        <w:t xml:space="preserve">Jos lattian </w:t>
      </w:r>
      <w:r>
        <w:t>pintaan</w:t>
      </w:r>
      <w:r w:rsidRPr="00925D59">
        <w:t xml:space="preserve"> tulee sirote, pitää betonimassan valinnassa huomioida se. </w:t>
      </w:r>
    </w:p>
    <w:p w14:paraId="396A6D97" w14:textId="77777777" w:rsidR="00A80AE4" w:rsidRPr="00925D59" w:rsidRDefault="00A80AE4" w:rsidP="005342CD">
      <w:r w:rsidRPr="00925D59">
        <w:t>Ohjeellisesti:</w:t>
      </w:r>
    </w:p>
    <w:p w14:paraId="42FB01A3" w14:textId="77777777" w:rsidR="00A80AE4" w:rsidRPr="00925D59" w:rsidRDefault="00A80AE4" w:rsidP="005342CD">
      <w:pPr>
        <w:pStyle w:val="Luettelokappale"/>
        <w:numPr>
          <w:ilvl w:val="0"/>
          <w:numId w:val="6"/>
        </w:numPr>
      </w:pPr>
      <w:r w:rsidRPr="00925D59">
        <w:t>v/s- suhde isompi (&gt;0,5). (Huomioitava tavoitesirotemäärä kg/m</w:t>
      </w:r>
      <w:r w:rsidRPr="00925D59">
        <w:rPr>
          <w:vertAlign w:val="superscript"/>
        </w:rPr>
        <w:t>2</w:t>
      </w:r>
      <w:r w:rsidRPr="00925D59">
        <w:t>)</w:t>
      </w:r>
    </w:p>
    <w:p w14:paraId="327AA481" w14:textId="77777777" w:rsidR="00A80AE4" w:rsidRPr="00925D59" w:rsidRDefault="00A80AE4" w:rsidP="005342CD">
      <w:pPr>
        <w:pStyle w:val="Luettelokappale"/>
        <w:numPr>
          <w:ilvl w:val="0"/>
          <w:numId w:val="6"/>
        </w:numPr>
      </w:pPr>
      <w:r w:rsidRPr="00925D59">
        <w:t>ilmamäärä ei saa ylittää 3 % betonissa.</w:t>
      </w:r>
    </w:p>
    <w:p w14:paraId="2605BDFC" w14:textId="77777777" w:rsidR="00A80AE4" w:rsidRPr="00925D59" w:rsidRDefault="00A80AE4" w:rsidP="005342CD">
      <w:pPr>
        <w:pStyle w:val="Luettelokappale"/>
        <w:numPr>
          <w:ilvl w:val="0"/>
          <w:numId w:val="6"/>
        </w:numPr>
      </w:pPr>
      <w:r w:rsidRPr="00925D59">
        <w:t>oikea</w:t>
      </w:r>
      <w:r>
        <w:t>n</w:t>
      </w:r>
      <w:r w:rsidRPr="00925D59">
        <w:t xml:space="preserve"> lujuusluokan valinta</w:t>
      </w:r>
    </w:p>
    <w:p w14:paraId="45562D36" w14:textId="77777777" w:rsidR="00A80AE4" w:rsidRPr="00925D59" w:rsidRDefault="00A80AE4" w:rsidP="005342CD"/>
    <w:p w14:paraId="16114118" w14:textId="31E3841D" w:rsidR="00A80AE4" w:rsidRPr="00925D59" w:rsidRDefault="00A80AE4" w:rsidP="005342CD">
      <w:r w:rsidRPr="00925D59">
        <w:t>Jälkihoitoaineiden sopivuus sirotteiden kanssa tarkisteta</w:t>
      </w:r>
      <w:r>
        <w:t>an</w:t>
      </w:r>
      <w:r w:rsidRPr="00925D59">
        <w:t xml:space="preserve"> valmistajalta.</w:t>
      </w:r>
    </w:p>
    <w:p w14:paraId="2EFAEC58" w14:textId="77777777" w:rsidR="00A80AE4" w:rsidRPr="00925D59" w:rsidRDefault="00A80AE4" w:rsidP="005342CD">
      <w:r w:rsidRPr="00925D59">
        <w:t>Sirotteiden annostelussa noudatetaan valmistajan ohjeistusta.</w:t>
      </w:r>
    </w:p>
    <w:p w14:paraId="6B49AF67" w14:textId="77777777" w:rsidR="00A80AE4" w:rsidRDefault="00A80AE4" w:rsidP="005342CD"/>
    <w:p w14:paraId="04DAEE8B" w14:textId="77777777" w:rsidR="00A80AE4" w:rsidRDefault="00A80AE4" w:rsidP="005342CD">
      <w:pPr>
        <w:pStyle w:val="Otsikko2"/>
      </w:pPr>
      <w:bookmarkStart w:id="9" w:name="_Toc134037928"/>
      <w:r>
        <w:t>Pinnan käsittely</w:t>
      </w:r>
      <w:bookmarkEnd w:id="9"/>
      <w:r>
        <w:t xml:space="preserve"> </w:t>
      </w:r>
    </w:p>
    <w:p w14:paraId="5DFE022B" w14:textId="77777777" w:rsidR="00A80AE4" w:rsidRDefault="00A80AE4" w:rsidP="005342CD"/>
    <w:p w14:paraId="74A603E2" w14:textId="0D86789B" w:rsidR="00A80AE4" w:rsidRDefault="00A80AE4" w:rsidP="005342CD">
      <w:r>
        <w:t xml:space="preserve">Lattian päällystys/pinnoituskelpoisuus todetaan betonista silmämääräisten havaintojen perusteella, mittaamalla betonin suhteellinen kosteus sekä muilla tarvittavilla mittauksilla, joilla varmistutaan lattian kelpoisuudesta päällystämiseen /pinnoitukseen. </w:t>
      </w:r>
      <w:r w:rsidR="00AD18F7">
        <w:t>Pinnan vaat</w:t>
      </w:r>
      <w:r w:rsidR="006F4088">
        <w:t xml:space="preserve">imukset vaihtelevat </w:t>
      </w:r>
      <w:r w:rsidR="00A90F27">
        <w:t>päällysteen/</w:t>
      </w:r>
      <w:r w:rsidR="006F4088">
        <w:t>pinnoitteen mukaan ja s</w:t>
      </w:r>
      <w:r>
        <w:t xml:space="preserve">uoruuden, tasaisuuden, lujuuden ja muiden pinnan alustan </w:t>
      </w:r>
      <w:r w:rsidR="00884F47">
        <w:t xml:space="preserve">ominaisuuksien </w:t>
      </w:r>
      <w:r>
        <w:t xml:space="preserve">vaatimuksissa ja mittauksissa noudatetaan </w:t>
      </w:r>
      <w:proofErr w:type="spellStart"/>
      <w:r w:rsidR="00A90F27">
        <w:t>by</w:t>
      </w:r>
      <w:proofErr w:type="spellEnd"/>
      <w:r w:rsidR="00A90F27">
        <w:t xml:space="preserve"> 45/BLY-7</w:t>
      </w:r>
      <w:r>
        <w:t xml:space="preserve"> </w:t>
      </w:r>
      <w:r w:rsidR="00A90F27">
        <w:t>B</w:t>
      </w:r>
      <w:r>
        <w:t>etonilattiat- ohjei</w:t>
      </w:r>
      <w:r w:rsidR="00FB3F9B">
        <w:t>stuksia.</w:t>
      </w:r>
      <w:r>
        <w:t xml:space="preserve"> </w:t>
      </w:r>
    </w:p>
    <w:p w14:paraId="1FEFF442" w14:textId="43A16D15" w:rsidR="00A80AE4" w:rsidRDefault="00A80AE4" w:rsidP="005342CD">
      <w:r>
        <w:t xml:space="preserve">Pinnoitettavan betonilattian pinnat puhdistetaan huolellisesti jälkihoitoaineiden jäämistä sekä muista tartuntaa heikentävistä aineista tartunnan varmistamiseksi. Lattian pinnan suhteellinen kosteus mitataan ennen </w:t>
      </w:r>
      <w:r w:rsidR="00A90F27">
        <w:t>päällystys/</w:t>
      </w:r>
      <w:r>
        <w:t xml:space="preserve">pinnoitustöitä, jotta varmistutaan, että </w:t>
      </w:r>
      <w:r w:rsidR="00A90F27">
        <w:t xml:space="preserve">päällyste tai </w:t>
      </w:r>
      <w:r>
        <w:t xml:space="preserve">pinnoite ei altistu liian suurelle kosteusrasitukselle. Mittaaminen suoritetaan betonin suhteellisen kosteuden mittaamiseen tarkoitetulla mittauslaitteella. Suhteellisen kosteuden raja-arvot vaihtelevat materiaalin mukaan ja niissä noudatetaan materiaalintoimittajan ohjeistusta. </w:t>
      </w:r>
    </w:p>
    <w:p w14:paraId="14B1D285" w14:textId="77777777" w:rsidR="00A80AE4" w:rsidRDefault="00A80AE4" w:rsidP="005342CD"/>
    <w:p w14:paraId="04E5FD2E" w14:textId="77777777" w:rsidR="00A80AE4" w:rsidRDefault="00A80AE4" w:rsidP="005342CD">
      <w:pPr>
        <w:pStyle w:val="Otsikko2"/>
      </w:pPr>
      <w:bookmarkStart w:id="10" w:name="_Toc134037929"/>
      <w:r>
        <w:t>Maakostea betoni</w:t>
      </w:r>
      <w:bookmarkEnd w:id="10"/>
    </w:p>
    <w:p w14:paraId="062E7E6B" w14:textId="77777777" w:rsidR="00A80AE4" w:rsidRDefault="00A80AE4" w:rsidP="005342CD"/>
    <w:p w14:paraId="40B484E5" w14:textId="77777777" w:rsidR="00A80AE4" w:rsidRPr="00200B54" w:rsidRDefault="00A80AE4" w:rsidP="005342CD">
      <w:pPr>
        <w:rPr>
          <w:color w:val="4472C4" w:themeColor="accent1"/>
        </w:rPr>
      </w:pPr>
      <w:r w:rsidRPr="00200B54">
        <w:rPr>
          <w:color w:val="4472C4" w:themeColor="accent1"/>
        </w:rPr>
        <w:t>Maakosteaa betonia voidaan käyttää maanvaraisissa lattioissa ja pintalattioissa</w:t>
      </w:r>
      <w:r>
        <w:rPr>
          <w:color w:val="4472C4" w:themeColor="accent1"/>
        </w:rPr>
        <w:t>, jotka eivät ole rakenteellisia</w:t>
      </w:r>
      <w:r w:rsidRPr="00200B54">
        <w:rPr>
          <w:color w:val="4472C4" w:themeColor="accent1"/>
        </w:rPr>
        <w:t>.</w:t>
      </w:r>
      <w:r>
        <w:rPr>
          <w:color w:val="4472C4" w:themeColor="accent1"/>
        </w:rPr>
        <w:t xml:space="preserve"> Maakosteassa betonissa noudatetaan SFS-EN-206 standardin ja sen kansallisen liitteen SFS 7022 vaatimuksia.</w:t>
      </w:r>
    </w:p>
    <w:p w14:paraId="0A8BAA0A" w14:textId="1A84238A" w:rsidR="00A80AE4" w:rsidRDefault="00A80AE4" w:rsidP="005342CD">
      <w:pPr>
        <w:rPr>
          <w:color w:val="4472C4" w:themeColor="accent1"/>
        </w:rPr>
      </w:pPr>
      <w:r w:rsidRPr="000E3604">
        <w:rPr>
          <w:color w:val="4472C4" w:themeColor="accent1"/>
        </w:rPr>
        <w:t>Maakosteaa betonia ei saa käyttää kantavissa rakenteissa</w:t>
      </w:r>
      <w:r>
        <w:rPr>
          <w:color w:val="4472C4" w:themeColor="accent1"/>
        </w:rPr>
        <w:t>.</w:t>
      </w:r>
      <w:r w:rsidRPr="000E3604">
        <w:rPr>
          <w:color w:val="4472C4" w:themeColor="accent1"/>
        </w:rPr>
        <w:t xml:space="preserve"> Maakosteaa betonia koskevat samat rakennesuunnittelijan määrittämät laatuvaatimukset, kuin normaalia betonia käytettäessä. Betonimassan testaus</w:t>
      </w:r>
      <w:r>
        <w:rPr>
          <w:color w:val="4472C4" w:themeColor="accent1"/>
        </w:rPr>
        <w:t xml:space="preserve"> tehdään</w:t>
      </w:r>
      <w:r w:rsidRPr="000E3604">
        <w:rPr>
          <w:color w:val="4472C4" w:themeColor="accent1"/>
        </w:rPr>
        <w:t xml:space="preserve"> </w:t>
      </w:r>
      <w:r w:rsidRPr="00A84196">
        <w:rPr>
          <w:color w:val="4472C4" w:themeColor="accent1"/>
        </w:rPr>
        <w:t xml:space="preserve">betoniasemalla </w:t>
      </w:r>
      <w:r w:rsidRPr="00CC3CB2">
        <w:rPr>
          <w:color w:val="4472C4" w:themeColor="accent1"/>
        </w:rPr>
        <w:t>tai työmaalla.</w:t>
      </w:r>
    </w:p>
    <w:p w14:paraId="0F192ABA" w14:textId="77777777" w:rsidR="000C2509" w:rsidRPr="009461BA" w:rsidRDefault="000C2509" w:rsidP="005342CD">
      <w:pPr>
        <w:rPr>
          <w:color w:val="4472C4" w:themeColor="accent1"/>
        </w:rPr>
      </w:pPr>
    </w:p>
    <w:p w14:paraId="2B06F63C" w14:textId="77777777" w:rsidR="00A80AE4" w:rsidRDefault="00A80AE4" w:rsidP="005342CD">
      <w:pPr>
        <w:pStyle w:val="Otsikko2"/>
      </w:pPr>
      <w:bookmarkStart w:id="11" w:name="_Toc134037930"/>
      <w:r>
        <w:t>Toleranssit ja mittatarkkuus</w:t>
      </w:r>
      <w:bookmarkEnd w:id="11"/>
    </w:p>
    <w:p w14:paraId="452122E7" w14:textId="77777777" w:rsidR="00A80AE4" w:rsidRDefault="00A80AE4" w:rsidP="005342CD"/>
    <w:p w14:paraId="2344E038" w14:textId="5288353E" w:rsidR="00A80AE4" w:rsidRDefault="00A80AE4" w:rsidP="005342CD">
      <w:r>
        <w:t xml:space="preserve">Toleransseissa ja mittatarkkuuksissa noudatetaan </w:t>
      </w:r>
      <w:proofErr w:type="spellStart"/>
      <w:r w:rsidR="00A90F27">
        <w:t>by</w:t>
      </w:r>
      <w:proofErr w:type="spellEnd"/>
      <w:r w:rsidR="00A90F27">
        <w:t xml:space="preserve"> 45/BLY-7</w:t>
      </w:r>
      <w:r>
        <w:t xml:space="preserve"> Betonilattiat mukaisia vaatimuksia. Kts. laatutekijät kohdasta 3. valmiin lattian laatuvaatimukset. </w:t>
      </w:r>
    </w:p>
    <w:p w14:paraId="245A9831" w14:textId="77777777" w:rsidR="00A80AE4" w:rsidRDefault="00A80AE4" w:rsidP="005342CD"/>
    <w:p w14:paraId="428D4D18" w14:textId="77777777" w:rsidR="00A80AE4" w:rsidRDefault="00A80AE4" w:rsidP="005342CD">
      <w:r>
        <w:lastRenderedPageBreak/>
        <w:t>Maanvaraisen lattian paksuuden sallittu yksittäinen mittapoikkeama -10…+10 mm</w:t>
      </w:r>
    </w:p>
    <w:p w14:paraId="41D35B86" w14:textId="77777777" w:rsidR="00A80AE4" w:rsidRDefault="00A80AE4" w:rsidP="005342CD">
      <w:r>
        <w:t>Maanvaraisen lattian raudoituksen sijainnin poikkeama -15 %...+15 %</w:t>
      </w:r>
    </w:p>
    <w:p w14:paraId="646AFA4B" w14:textId="77777777" w:rsidR="00A80AE4" w:rsidRDefault="00A80AE4" w:rsidP="005342CD">
      <w:r>
        <w:t>Maanvaraisen lattian korkeusaseman sallittu poikkeama -10 mm…+10 mm.</w:t>
      </w:r>
    </w:p>
    <w:p w14:paraId="77110E8C" w14:textId="77777777" w:rsidR="00A80AE4" w:rsidRDefault="00A80AE4" w:rsidP="005342CD"/>
    <w:p w14:paraId="64680200" w14:textId="77777777" w:rsidR="00A80AE4" w:rsidRDefault="00A80AE4" w:rsidP="005342CD">
      <w:r>
        <w:t>Pintabetonilattian paksuuden sallittu yksittäinen mittapoikkeama -5 %...+5 %</w:t>
      </w:r>
    </w:p>
    <w:p w14:paraId="05219EA2" w14:textId="77777777" w:rsidR="00A80AE4" w:rsidRDefault="00A80AE4" w:rsidP="005342CD"/>
    <w:p w14:paraId="75CF5E27" w14:textId="77777777" w:rsidR="00A80AE4" w:rsidRDefault="00A80AE4" w:rsidP="005342CD">
      <w:pPr>
        <w:pStyle w:val="Otsikko2"/>
      </w:pPr>
      <w:bookmarkStart w:id="12" w:name="_Toc134037931"/>
      <w:r>
        <w:t>Raudoitus</w:t>
      </w:r>
      <w:bookmarkEnd w:id="12"/>
    </w:p>
    <w:p w14:paraId="2F5BEBF0" w14:textId="77777777" w:rsidR="00A80AE4" w:rsidRDefault="00A80AE4" w:rsidP="005342CD"/>
    <w:p w14:paraId="74773412" w14:textId="77777777" w:rsidR="00A80AE4" w:rsidRDefault="00A80AE4" w:rsidP="005342CD">
      <w:r>
        <w:t xml:space="preserve">Lattioiden raudoitukset asennetaan ja valmistetaan piirustusten ja suunnitelmien mukaisesti ja annettuja ohjeita noudattaen. Lattioissa käytettävät teräslaadut ovat esitetty suunnitelmissa ja piirustuksissa. Rakennesuunnitelmissa on esitetty alueet, joissa käytetään raudoitteita. Lattioiden toimivuuden ja säilyvyyden kannalta raudoituksen oikea sijoittaminen ja tuenta on tärkeää. </w:t>
      </w:r>
    </w:p>
    <w:p w14:paraId="1C15873C" w14:textId="77777777" w:rsidR="00A80AE4" w:rsidRDefault="00A80AE4" w:rsidP="005342CD">
      <w:r>
        <w:t xml:space="preserve">Ainoastaan hitsattavia teräslaatuja saa hitsata voimassa olevien standardien ja ohjeiden rajoissa. Kuumataivutusta ei saa tehdä ilman erillistä selvitystä. Tankoja ei myöskään saa taivuttaa alle -5 °C lämpötilassa. </w:t>
      </w:r>
    </w:p>
    <w:p w14:paraId="00F1C378" w14:textId="77777777" w:rsidR="00A80AE4" w:rsidRDefault="00A80AE4" w:rsidP="005342CD">
      <w:r>
        <w:t>Raudoitteet tuetaan välikkeillä ja työraudoituksella riittävän tiheästi ja ne sidotaan toisiinsa tarvittaessa työraudoitteilla niin, että niiden asema ei siirry ja ne täyttävät toleranssivaatimukset. Välikkeinä käytetään tarkoitukseen soveltuvia muovivälikkeitä.</w:t>
      </w:r>
    </w:p>
    <w:p w14:paraId="55E48EAF" w14:textId="77777777" w:rsidR="00A80AE4" w:rsidRPr="00991F3D" w:rsidRDefault="00A80AE4" w:rsidP="005342CD">
      <w:r>
        <w:t>Raudoitteiden ruosteen kehittyminen ei saa olla niin pitkällä, että se heikentää teräksen lujuutta tai sitkeyttä.</w:t>
      </w:r>
    </w:p>
    <w:p w14:paraId="3C42C357" w14:textId="77777777" w:rsidR="00A80AE4" w:rsidRDefault="00A80AE4" w:rsidP="005342CD">
      <w:r>
        <w:t>Raudoitteet on puhdistettava tartuntaa heikentävistä aineista ja liasta ennen asennusta paikoilleen.</w:t>
      </w:r>
    </w:p>
    <w:p w14:paraId="684CB7E5" w14:textId="77777777" w:rsidR="00A80AE4" w:rsidRDefault="00A80AE4" w:rsidP="005342CD">
      <w:r>
        <w:t>Teräviin nurkkiin ja läpivientien ympärille on asennettava lisäraudoitus estämään halkeamien syntyä.</w:t>
      </w:r>
    </w:p>
    <w:p w14:paraId="0F6D0A1A" w14:textId="235BD2A8" w:rsidR="00A80AE4" w:rsidRDefault="00A80AE4" w:rsidP="005342CD">
      <w:r>
        <w:t>Raudoitteiden l</w:t>
      </w:r>
      <w:r w:rsidRPr="00352BAB">
        <w:t>imitys</w:t>
      </w:r>
      <w:r>
        <w:t xml:space="preserve"> tehdään</w:t>
      </w:r>
      <w:r w:rsidRPr="00352BAB">
        <w:t xml:space="preserve"> rakennesuunnitelmien mukaan</w:t>
      </w:r>
      <w:r>
        <w:t xml:space="preserve">. Neljän verkon risteämä ei ole sallittu. </w:t>
      </w:r>
    </w:p>
    <w:p w14:paraId="652948EE" w14:textId="77777777" w:rsidR="00A80AE4" w:rsidRDefault="00A80AE4" w:rsidP="005342CD"/>
    <w:p w14:paraId="7BDFC938" w14:textId="77777777" w:rsidR="00A80AE4" w:rsidRDefault="00A80AE4" w:rsidP="005342CD">
      <w:pPr>
        <w:pStyle w:val="Otsikko2"/>
      </w:pPr>
      <w:bookmarkStart w:id="13" w:name="_Toc134037932"/>
      <w:r>
        <w:t>Kuituraudoitus</w:t>
      </w:r>
      <w:bookmarkEnd w:id="13"/>
    </w:p>
    <w:p w14:paraId="533765B9" w14:textId="77777777" w:rsidR="00A80AE4" w:rsidRPr="00043269" w:rsidRDefault="00A80AE4" w:rsidP="005342CD"/>
    <w:p w14:paraId="0F465821" w14:textId="77777777" w:rsidR="00A80AE4" w:rsidRPr="005612F3" w:rsidRDefault="00A80AE4" w:rsidP="005342CD">
      <w:r>
        <w:t xml:space="preserve">Rakennesuunnitelmissa on esitetty alueet, joissa käytetään kuituraudoitteita. </w:t>
      </w:r>
    </w:p>
    <w:p w14:paraId="18AFAF60" w14:textId="3E605250" w:rsidR="00A80AE4" w:rsidRDefault="00A80AE4" w:rsidP="005342CD">
      <w:r>
        <w:t>Teräskuitua käytettäessä kuitujen tulee olla CE</w:t>
      </w:r>
      <w:r w:rsidR="00AD4705">
        <w:t>-</w:t>
      </w:r>
      <w:r w:rsidR="00A90F27">
        <w:t xml:space="preserve"> </w:t>
      </w:r>
      <w:r>
        <w:t xml:space="preserve">merkittyjä standardin SFS- EN 14889-1 mukaisesti. Teräskuitujen jäännösvetolujuus tulee mitata standardin SFS-EN 14651 mukaisesti. </w:t>
      </w:r>
    </w:p>
    <w:p w14:paraId="26E7B0FF" w14:textId="4B39DF90" w:rsidR="00A80AE4" w:rsidRDefault="00A80AE4" w:rsidP="005342CD">
      <w:r>
        <w:t>Polymeerikuituja käytettäessä kuitujen tulee olla CE</w:t>
      </w:r>
      <w:r w:rsidR="00AD4705">
        <w:t xml:space="preserve">- </w:t>
      </w:r>
      <w:r>
        <w:t>merkittyjä SFS-EN 14889-2 mukaisesti. Polymeerikuituja käytettäessä kuitutoimittajan tulee osoittaa testaus- ja laskentamenetelmien yhteensopivuus.</w:t>
      </w:r>
    </w:p>
    <w:p w14:paraId="217DE62E" w14:textId="77777777" w:rsidR="00A80AE4" w:rsidRPr="00DF6C04" w:rsidRDefault="00A80AE4" w:rsidP="005342CD">
      <w:r w:rsidRPr="00DF6C04">
        <w:t xml:space="preserve">Kantavissa rakenteissa kuitujen tulee olla CE- merkittyjä rakenteellisiksi. </w:t>
      </w:r>
    </w:p>
    <w:p w14:paraId="75F42762" w14:textId="595A709A" w:rsidR="00A80AE4" w:rsidRDefault="00A80AE4" w:rsidP="005342CD">
      <w:r>
        <w:t xml:space="preserve">Kuitupitoisuuden valvonta </w:t>
      </w:r>
      <w:proofErr w:type="spellStart"/>
      <w:r w:rsidR="00AD4705">
        <w:t>by</w:t>
      </w:r>
      <w:proofErr w:type="spellEnd"/>
      <w:r w:rsidR="00AD4705">
        <w:t xml:space="preserve"> </w:t>
      </w:r>
      <w:r>
        <w:t>45</w:t>
      </w:r>
      <w:r w:rsidR="00AD4705">
        <w:t>/BLY-7</w:t>
      </w:r>
      <w:r>
        <w:t xml:space="preserve"> </w:t>
      </w:r>
      <w:r w:rsidR="00AD4705">
        <w:t xml:space="preserve">Betonilattiat </w:t>
      </w:r>
      <w:r>
        <w:t>mukaisesti. Näyte otetaan jokaisesta alkavasta 50 m</w:t>
      </w:r>
      <w:r w:rsidRPr="005F2B5C">
        <w:rPr>
          <w:vertAlign w:val="superscript"/>
        </w:rPr>
        <w:t>3</w:t>
      </w:r>
      <w:r>
        <w:t xml:space="preserve">, näytteen koko 5–10 litraa. </w:t>
      </w:r>
    </w:p>
    <w:p w14:paraId="3297CF0B" w14:textId="77777777" w:rsidR="00A80AE4" w:rsidRDefault="00A80AE4" w:rsidP="005342CD">
      <w:r>
        <w:t>Laattarakenteen alle suunnitellun irrotus/laakerikaistan ehjyys, suoruus ja paikallaanpysyvyys huomioitava toteutuksessa.</w:t>
      </w:r>
      <w:r w:rsidRPr="00FA25B2">
        <w:t xml:space="preserve"> </w:t>
      </w:r>
    </w:p>
    <w:p w14:paraId="04EE96F7" w14:textId="77777777" w:rsidR="00A80AE4" w:rsidRDefault="00A80AE4" w:rsidP="005342CD">
      <w:r w:rsidRPr="009E7057">
        <w:t xml:space="preserve">Kuitubetonia käyttäessä, kuidut ja lisäaineet </w:t>
      </w:r>
      <w:r>
        <w:t>sekoitetaan</w:t>
      </w:r>
      <w:r w:rsidRPr="009E7057">
        <w:t xml:space="preserve"> betonitehtaalla, ei työmaalla.</w:t>
      </w:r>
    </w:p>
    <w:p w14:paraId="50223D86" w14:textId="77777777" w:rsidR="00A80AE4" w:rsidRDefault="00A80AE4" w:rsidP="005342CD">
      <w:r>
        <w:t xml:space="preserve">Betoni/kuitutoimittaja voi tarvittaessa antaa lisäohjeistusta ja vaatimuksia esim. lattian kuormittamisajankohdasta. </w:t>
      </w:r>
    </w:p>
    <w:p w14:paraId="4C9F1592" w14:textId="77777777" w:rsidR="00A80AE4" w:rsidRDefault="00A80AE4" w:rsidP="005342CD">
      <w:r w:rsidRPr="0091677E">
        <w:t>Kuitutoimittajan laskelmat hyväksytettävä rakennesuunnittelijalla.</w:t>
      </w:r>
    </w:p>
    <w:p w14:paraId="6BF33219" w14:textId="77777777" w:rsidR="00241F13" w:rsidRPr="0091677E" w:rsidRDefault="00241F13" w:rsidP="005342CD"/>
    <w:p w14:paraId="0E0B5E5B" w14:textId="77777777" w:rsidR="00A80AE4" w:rsidRDefault="00A80AE4" w:rsidP="005342CD"/>
    <w:p w14:paraId="652F7424" w14:textId="77777777" w:rsidR="00A80AE4" w:rsidRDefault="00A80AE4" w:rsidP="005342CD">
      <w:pPr>
        <w:pStyle w:val="Otsikko2"/>
      </w:pPr>
      <w:bookmarkStart w:id="14" w:name="_Toc134037933"/>
      <w:r>
        <w:lastRenderedPageBreak/>
        <w:t>Alustan ominaisuudet</w:t>
      </w:r>
      <w:bookmarkEnd w:id="14"/>
    </w:p>
    <w:p w14:paraId="688773EC" w14:textId="77777777" w:rsidR="00A80AE4" w:rsidRDefault="00A80AE4" w:rsidP="005342CD"/>
    <w:p w14:paraId="2F7725B0" w14:textId="77777777" w:rsidR="00A80AE4" w:rsidRDefault="00A80AE4" w:rsidP="005342CD">
      <w:pPr>
        <w:rPr>
          <w:b/>
          <w:bCs/>
        </w:rPr>
      </w:pPr>
      <w:r>
        <w:rPr>
          <w:b/>
          <w:bCs/>
        </w:rPr>
        <w:t>Maanvarainen lattia</w:t>
      </w:r>
    </w:p>
    <w:p w14:paraId="08ED9B92" w14:textId="77777777" w:rsidR="00A80AE4" w:rsidRDefault="00A80AE4" w:rsidP="005342CD"/>
    <w:p w14:paraId="1E75E038" w14:textId="122594D9" w:rsidR="00A80AE4" w:rsidRPr="00CB32C5" w:rsidRDefault="00A80AE4" w:rsidP="005342CD">
      <w:pPr>
        <w:rPr>
          <w:color w:val="4472C4" w:themeColor="accent1"/>
        </w:rPr>
      </w:pPr>
      <w:r w:rsidRPr="00CB32C5">
        <w:rPr>
          <w:color w:val="4472C4" w:themeColor="accent1"/>
        </w:rPr>
        <w:t xml:space="preserve">Maanvaraisten lattioiden alustan tiiveys varmistetaan </w:t>
      </w:r>
      <w:proofErr w:type="spellStart"/>
      <w:r w:rsidR="00AD4705">
        <w:rPr>
          <w:color w:val="4472C4" w:themeColor="accent1"/>
        </w:rPr>
        <w:t>by</w:t>
      </w:r>
      <w:proofErr w:type="spellEnd"/>
      <w:r w:rsidR="00A90F27">
        <w:rPr>
          <w:color w:val="4472C4" w:themeColor="accent1"/>
        </w:rPr>
        <w:t xml:space="preserve"> 45/BLY-7</w:t>
      </w:r>
      <w:r w:rsidRPr="00CB32C5">
        <w:rPr>
          <w:color w:val="4472C4" w:themeColor="accent1"/>
        </w:rPr>
        <w:t xml:space="preserve"> Betonilattiat tiiviys- ja kantavuuskokeilla sen edellyttämässä laajuudessa tai pohjarakennesuunnittelijan ohjeiden mukaisesti. </w:t>
      </w:r>
    </w:p>
    <w:p w14:paraId="2B279651" w14:textId="77777777" w:rsidR="00A80AE4" w:rsidRPr="00CB32C5" w:rsidRDefault="00A80AE4" w:rsidP="005342CD">
      <w:pPr>
        <w:rPr>
          <w:color w:val="4472C4" w:themeColor="accent1"/>
        </w:rPr>
      </w:pPr>
      <w:r w:rsidRPr="00CB32C5">
        <w:rPr>
          <w:color w:val="4472C4" w:themeColor="accent1"/>
        </w:rPr>
        <w:t>Maanvaraisen lattian alla olevat maarakenteet eivät saa olla roudassa.</w:t>
      </w:r>
    </w:p>
    <w:p w14:paraId="28BE7054" w14:textId="77777777" w:rsidR="00A80AE4" w:rsidRPr="00CB32C5" w:rsidRDefault="00A80AE4" w:rsidP="005342CD">
      <w:pPr>
        <w:rPr>
          <w:color w:val="4472C4" w:themeColor="accent1"/>
        </w:rPr>
      </w:pPr>
      <w:r w:rsidRPr="00CB32C5">
        <w:rPr>
          <w:color w:val="4472C4" w:themeColor="accent1"/>
        </w:rPr>
        <w:t xml:space="preserve">Maanvaraisten lattioiden alle tulevia rakennekerroksia rakentaessa, jokaisen rakennekerroksen pinta tulee puhdistaa roskista, orgaanisista aineista sekä muista epäpuhtauksista. </w:t>
      </w:r>
    </w:p>
    <w:p w14:paraId="2CE80442" w14:textId="77777777" w:rsidR="00A80AE4" w:rsidRPr="00CB32C5" w:rsidRDefault="00A80AE4" w:rsidP="005342CD">
      <w:pPr>
        <w:rPr>
          <w:color w:val="4472C4" w:themeColor="accent1"/>
        </w:rPr>
      </w:pPr>
      <w:r w:rsidRPr="00CB32C5">
        <w:rPr>
          <w:color w:val="4472C4" w:themeColor="accent1"/>
        </w:rPr>
        <w:t>Lämmöneristekerroksen alle tuleva sorastus tehdään rakennesuunnitelmien mukaisesti.</w:t>
      </w:r>
    </w:p>
    <w:p w14:paraId="5BF8253A" w14:textId="77777777" w:rsidR="00A80AE4" w:rsidRPr="00CB32C5" w:rsidRDefault="00A80AE4" w:rsidP="005342CD">
      <w:pPr>
        <w:rPr>
          <w:color w:val="4472C4" w:themeColor="accent1"/>
        </w:rPr>
      </w:pPr>
      <w:r w:rsidRPr="00CB32C5">
        <w:rPr>
          <w:color w:val="4472C4" w:themeColor="accent1"/>
        </w:rPr>
        <w:t>Maanvaraiset lattiat valetaan lämmöneristekerroksen päälle rakennetyyppien mukaisesti. Lämmöneristekerroksen päälle laitettava suodatinkangas estää sementtiliiman valumisen eristeisiin ja toimii laakerikerroksena.</w:t>
      </w:r>
    </w:p>
    <w:p w14:paraId="59B90653" w14:textId="77777777" w:rsidR="00A80AE4" w:rsidRPr="0058253A" w:rsidRDefault="00A80AE4" w:rsidP="005342CD"/>
    <w:p w14:paraId="2A347957" w14:textId="77777777" w:rsidR="00A80AE4" w:rsidRPr="0058253A" w:rsidRDefault="00A80AE4" w:rsidP="005342CD">
      <w:pPr>
        <w:rPr>
          <w:b/>
          <w:bCs/>
        </w:rPr>
      </w:pPr>
      <w:r>
        <w:rPr>
          <w:b/>
          <w:bCs/>
        </w:rPr>
        <w:t>Pintabetonilattiat</w:t>
      </w:r>
    </w:p>
    <w:p w14:paraId="3A1FDA9E" w14:textId="77777777" w:rsidR="00A80AE4" w:rsidRDefault="00A80AE4" w:rsidP="005342CD"/>
    <w:p w14:paraId="7312BB55" w14:textId="77777777" w:rsidR="00A80AE4" w:rsidRDefault="00A80AE4" w:rsidP="005342CD">
      <w:pPr>
        <w:rPr>
          <w:color w:val="4472C4" w:themeColor="accent1"/>
        </w:rPr>
      </w:pPr>
      <w:r>
        <w:rPr>
          <w:color w:val="4472C4" w:themeColor="accent1"/>
        </w:rPr>
        <w:t xml:space="preserve">Kiinnitetyn pintabetonilattian alusta käsitellään siihen sopivalla menetelmällä esim. sinkopuhdistuksella tartunnan varmistamiseksi. </w:t>
      </w:r>
      <w:r w:rsidRPr="000E3604">
        <w:rPr>
          <w:color w:val="4472C4" w:themeColor="accent1"/>
        </w:rPr>
        <w:t>Pinta imuroidaan ennen pintabetonilattian valua.</w:t>
      </w:r>
      <w:r>
        <w:rPr>
          <w:color w:val="4472C4" w:themeColor="accent1"/>
        </w:rPr>
        <w:t xml:space="preserve"> </w:t>
      </w:r>
    </w:p>
    <w:p w14:paraId="30A9A736" w14:textId="77777777" w:rsidR="00A80AE4" w:rsidRPr="000E3604" w:rsidRDefault="00A80AE4" w:rsidP="005342CD">
      <w:pPr>
        <w:rPr>
          <w:color w:val="4472C4" w:themeColor="accent1"/>
        </w:rPr>
      </w:pPr>
      <w:r>
        <w:rPr>
          <w:color w:val="4472C4" w:themeColor="accent1"/>
        </w:rPr>
        <w:t>Tartunnan varmistamiseksi betonoitavan alustan tulee olla kostea, mutta irtovettä ei saa olla. Valualueen kosteus ja puhtaus tarkastetaan ennen valua.</w:t>
      </w:r>
    </w:p>
    <w:p w14:paraId="77809BDB" w14:textId="77777777" w:rsidR="00A80AE4" w:rsidRDefault="00A80AE4" w:rsidP="005342CD">
      <w:pPr>
        <w:rPr>
          <w:color w:val="4472C4" w:themeColor="accent1"/>
        </w:rPr>
      </w:pPr>
      <w:r w:rsidRPr="000E3604">
        <w:rPr>
          <w:color w:val="4472C4" w:themeColor="accent1"/>
        </w:rPr>
        <w:t>Lämmöneristeen/askeläänieristeen päälle valettavan kelluvan pintabetonilattian alle levitetään kangas, joka estää sementtiliiman valumisen eristeiden väliin ja toimii laakerikerroksena.</w:t>
      </w:r>
      <w:r w:rsidRPr="00100F6B">
        <w:rPr>
          <w:color w:val="4472C4" w:themeColor="accent1"/>
        </w:rPr>
        <w:t xml:space="preserve"> </w:t>
      </w:r>
    </w:p>
    <w:p w14:paraId="1BE80737" w14:textId="77777777" w:rsidR="00A80AE4" w:rsidRDefault="00A80AE4" w:rsidP="005342CD">
      <w:pPr>
        <w:rPr>
          <w:color w:val="4472C4" w:themeColor="accent1"/>
        </w:rPr>
      </w:pPr>
      <w:r w:rsidRPr="001135C4">
        <w:rPr>
          <w:color w:val="4472C4" w:themeColor="accent1"/>
        </w:rPr>
        <w:t xml:space="preserve">Ontelolaattojen alkukäyryys </w:t>
      </w:r>
      <w:r>
        <w:rPr>
          <w:color w:val="4472C4" w:themeColor="accent1"/>
        </w:rPr>
        <w:t>tulee huomioida</w:t>
      </w:r>
      <w:r w:rsidRPr="001135C4">
        <w:rPr>
          <w:color w:val="4472C4" w:themeColor="accent1"/>
        </w:rPr>
        <w:t xml:space="preserve"> pintabetonilaattoja valaessa</w:t>
      </w:r>
      <w:r>
        <w:rPr>
          <w:color w:val="4472C4" w:themeColor="accent1"/>
        </w:rPr>
        <w:t xml:space="preserve"> ja pintalattian paksuutta määritellessä.</w:t>
      </w:r>
    </w:p>
    <w:p w14:paraId="2F6976C3" w14:textId="77777777" w:rsidR="00A80AE4" w:rsidRPr="000E3604" w:rsidRDefault="00A80AE4" w:rsidP="005342CD">
      <w:pPr>
        <w:rPr>
          <w:color w:val="4472C4" w:themeColor="accent1"/>
        </w:rPr>
      </w:pPr>
      <w:r>
        <w:rPr>
          <w:color w:val="4472C4" w:themeColor="accent1"/>
        </w:rPr>
        <w:t>Kelluvat pintabetonilattiat valetaan eristekerroksen päälle rakennetyyppien mukaan.</w:t>
      </w:r>
    </w:p>
    <w:p w14:paraId="7BFDF000" w14:textId="77777777" w:rsidR="00A80AE4" w:rsidRDefault="00A80AE4" w:rsidP="005342CD">
      <w:pPr>
        <w:rPr>
          <w:color w:val="4472C4" w:themeColor="accent1"/>
        </w:rPr>
      </w:pPr>
      <w:r w:rsidRPr="000E3604">
        <w:rPr>
          <w:color w:val="4472C4" w:themeColor="accent1"/>
        </w:rPr>
        <w:t>Kelluvat pintabetonilattiat tulee irrottaa ympäröivistä rakenteista ja läpivienneistä</w:t>
      </w:r>
      <w:r>
        <w:rPr>
          <w:color w:val="4472C4" w:themeColor="accent1"/>
        </w:rPr>
        <w:t>.</w:t>
      </w:r>
    </w:p>
    <w:p w14:paraId="57ED360C" w14:textId="77777777" w:rsidR="00A80AE4" w:rsidRDefault="00A80AE4" w:rsidP="005342CD"/>
    <w:p w14:paraId="423F428D" w14:textId="77777777" w:rsidR="00A80AE4" w:rsidRDefault="00A80AE4" w:rsidP="005342CD">
      <w:pPr>
        <w:pStyle w:val="Otsikko2"/>
      </w:pPr>
      <w:bookmarkStart w:id="15" w:name="_Toc134037934"/>
      <w:r>
        <w:t>Raudoitteiden hitsaus</w:t>
      </w:r>
      <w:bookmarkEnd w:id="15"/>
    </w:p>
    <w:p w14:paraId="0FE8ED0C" w14:textId="77777777" w:rsidR="00A80AE4" w:rsidRDefault="00A80AE4" w:rsidP="005342CD"/>
    <w:p w14:paraId="75DAA652" w14:textId="77777777" w:rsidR="00A80AE4" w:rsidRPr="00BA225F" w:rsidRDefault="00A80AE4" w:rsidP="005342CD">
      <w:r>
        <w:t xml:space="preserve">Raudoitteiden hitsaus sallittua vain hitsattavaksi luokitelluilla raudoitteilla. </w:t>
      </w:r>
    </w:p>
    <w:p w14:paraId="0078FF5F" w14:textId="165A8CB5" w:rsidR="00A80AE4" w:rsidRDefault="00A80AE4" w:rsidP="005342CD">
      <w:r>
        <w:t xml:space="preserve">Hitsausliitoksissa raudoitteiden hitsaus EN ISO 17660-1 mukaisesti, ellei toisin määritelty. </w:t>
      </w:r>
    </w:p>
    <w:p w14:paraId="3CE98C05" w14:textId="77777777" w:rsidR="00A80AE4" w:rsidRDefault="00A80AE4" w:rsidP="005342CD">
      <w:pPr>
        <w:pStyle w:val="Otsikko2"/>
      </w:pPr>
      <w:bookmarkStart w:id="16" w:name="_Toc134037935"/>
      <w:r>
        <w:t>Saumat</w:t>
      </w:r>
      <w:bookmarkEnd w:id="16"/>
    </w:p>
    <w:p w14:paraId="66AD719C" w14:textId="77777777" w:rsidR="00A80AE4" w:rsidRDefault="00A80AE4" w:rsidP="005342CD"/>
    <w:p w14:paraId="26EC5227" w14:textId="77777777" w:rsidR="00A80AE4" w:rsidRPr="000E3604" w:rsidRDefault="00A80AE4" w:rsidP="005342CD">
      <w:pPr>
        <w:rPr>
          <w:color w:val="4472C4" w:themeColor="accent1"/>
        </w:rPr>
      </w:pPr>
      <w:r w:rsidRPr="000E3604">
        <w:rPr>
          <w:color w:val="4472C4" w:themeColor="accent1"/>
        </w:rPr>
        <w:t>Lattia</w:t>
      </w:r>
      <w:r>
        <w:rPr>
          <w:color w:val="4472C4" w:themeColor="accent1"/>
        </w:rPr>
        <w:t>t voidaan</w:t>
      </w:r>
      <w:r w:rsidRPr="000E3604">
        <w:rPr>
          <w:color w:val="4472C4" w:themeColor="accent1"/>
        </w:rPr>
        <w:t xml:space="preserve"> toteu</w:t>
      </w:r>
      <w:r>
        <w:rPr>
          <w:color w:val="4472C4" w:themeColor="accent1"/>
        </w:rPr>
        <w:t xml:space="preserve">ttaa </w:t>
      </w:r>
      <w:r w:rsidRPr="000E3604">
        <w:rPr>
          <w:color w:val="4472C4" w:themeColor="accent1"/>
        </w:rPr>
        <w:t>saumattomana.</w:t>
      </w:r>
    </w:p>
    <w:p w14:paraId="53186BE6" w14:textId="78A6C51F" w:rsidR="00A80AE4" w:rsidRPr="00A2190F" w:rsidRDefault="00A80AE4" w:rsidP="005342CD">
      <w:pPr>
        <w:rPr>
          <w:color w:val="4472C4" w:themeColor="accent1"/>
        </w:rPr>
      </w:pPr>
      <w:r w:rsidRPr="00A2190F">
        <w:rPr>
          <w:color w:val="4472C4" w:themeColor="accent1"/>
        </w:rPr>
        <w:t>Maanvaraiset lattiat jaetaan osiin liikunta-</w:t>
      </w:r>
      <w:r w:rsidR="00BA4E4A">
        <w:rPr>
          <w:color w:val="4472C4" w:themeColor="accent1"/>
        </w:rPr>
        <w:t>, työ</w:t>
      </w:r>
      <w:r w:rsidR="00CE13A7">
        <w:rPr>
          <w:color w:val="4472C4" w:themeColor="accent1"/>
        </w:rPr>
        <w:t>-</w:t>
      </w:r>
      <w:r w:rsidR="00BA4E4A">
        <w:rPr>
          <w:color w:val="4472C4" w:themeColor="accent1"/>
        </w:rPr>
        <w:t xml:space="preserve"> tai sahasaumoilla</w:t>
      </w:r>
      <w:r w:rsidRPr="00A2190F">
        <w:rPr>
          <w:color w:val="4472C4" w:themeColor="accent1"/>
        </w:rPr>
        <w:t xml:space="preserve"> rakennepiirustusten mukaisesti.</w:t>
      </w:r>
    </w:p>
    <w:p w14:paraId="6AF02633" w14:textId="31ADD0DE" w:rsidR="00A80AE4" w:rsidRPr="000E3604" w:rsidRDefault="00A80AE4" w:rsidP="005342CD">
      <w:pPr>
        <w:rPr>
          <w:color w:val="4472C4" w:themeColor="accent1"/>
        </w:rPr>
      </w:pPr>
      <w:r w:rsidRPr="000E3604">
        <w:rPr>
          <w:color w:val="4472C4" w:themeColor="accent1"/>
        </w:rPr>
        <w:t>Kelluvat pintabetonilattia jaetaan</w:t>
      </w:r>
      <w:r w:rsidR="00714FB9">
        <w:rPr>
          <w:color w:val="4472C4" w:themeColor="accent1"/>
        </w:rPr>
        <w:t xml:space="preserve"> osiin</w:t>
      </w:r>
      <w:r w:rsidRPr="000E3604">
        <w:rPr>
          <w:color w:val="4472C4" w:themeColor="accent1"/>
        </w:rPr>
        <w:t xml:space="preserve"> </w:t>
      </w:r>
      <w:r>
        <w:rPr>
          <w:color w:val="4472C4" w:themeColor="accent1"/>
        </w:rPr>
        <w:t>liikunta- tai saha</w:t>
      </w:r>
      <w:r w:rsidRPr="000E3604">
        <w:rPr>
          <w:color w:val="4472C4" w:themeColor="accent1"/>
        </w:rPr>
        <w:t xml:space="preserve">saumoihin rakennepiirustusten mukaisesti. </w:t>
      </w:r>
    </w:p>
    <w:p w14:paraId="19F675F4" w14:textId="77777777" w:rsidR="00A80AE4" w:rsidRPr="000E3604" w:rsidRDefault="00A80AE4" w:rsidP="005342CD">
      <w:pPr>
        <w:rPr>
          <w:color w:val="4472C4" w:themeColor="accent1"/>
        </w:rPr>
      </w:pPr>
      <w:r w:rsidRPr="000E3604">
        <w:rPr>
          <w:color w:val="4472C4" w:themeColor="accent1"/>
        </w:rPr>
        <w:t>Kiinnitetty pintabetonilattia jaetaan alustan rakenteen liikuntasaumojen mukaan.</w:t>
      </w:r>
    </w:p>
    <w:p w14:paraId="1F17DC32" w14:textId="77777777" w:rsidR="00A80AE4" w:rsidRPr="000E3604" w:rsidRDefault="00A80AE4" w:rsidP="005342CD">
      <w:pPr>
        <w:rPr>
          <w:color w:val="4472C4" w:themeColor="accent1"/>
        </w:rPr>
      </w:pPr>
      <w:r w:rsidRPr="000E3604">
        <w:rPr>
          <w:color w:val="4472C4" w:themeColor="accent1"/>
        </w:rPr>
        <w:t>Lattiat tulee irrottaa liittyvistä pystyrakenteista ja asennuksista irrotuskaistoilla.</w:t>
      </w:r>
    </w:p>
    <w:p w14:paraId="716739BC" w14:textId="1FA24E24" w:rsidR="00A80AE4" w:rsidRPr="000E3604" w:rsidRDefault="00A80AE4" w:rsidP="005342CD">
      <w:pPr>
        <w:rPr>
          <w:color w:val="4472C4" w:themeColor="accent1"/>
        </w:rPr>
      </w:pPr>
      <w:r w:rsidRPr="000E3604">
        <w:rPr>
          <w:color w:val="4472C4" w:themeColor="accent1"/>
        </w:rPr>
        <w:t xml:space="preserve">Lattioissa, joissa on lattialämmitysputket, ei </w:t>
      </w:r>
      <w:r w:rsidR="00F75025">
        <w:rPr>
          <w:color w:val="4472C4" w:themeColor="accent1"/>
        </w:rPr>
        <w:t>ole suositeltavaa tehdä sahasaumoja</w:t>
      </w:r>
      <w:r w:rsidRPr="000E3604">
        <w:rPr>
          <w:color w:val="4472C4" w:themeColor="accent1"/>
        </w:rPr>
        <w:t>.</w:t>
      </w:r>
      <w:r>
        <w:rPr>
          <w:color w:val="4472C4" w:themeColor="accent1"/>
        </w:rPr>
        <w:t xml:space="preserve"> Jos sahasaumoja kuitenkin tehdään, on varmistuttava sahasauman </w:t>
      </w:r>
      <w:r w:rsidR="00F75025">
        <w:rPr>
          <w:color w:val="4472C4" w:themeColor="accent1"/>
        </w:rPr>
        <w:t>toteutuksesta,</w:t>
      </w:r>
      <w:r>
        <w:rPr>
          <w:color w:val="4472C4" w:themeColor="accent1"/>
        </w:rPr>
        <w:t xml:space="preserve"> etteivät lämmitysputket vaurioidu.</w:t>
      </w:r>
      <w:r w:rsidRPr="000E3604">
        <w:rPr>
          <w:color w:val="4472C4" w:themeColor="accent1"/>
        </w:rPr>
        <w:t xml:space="preserve"> </w:t>
      </w:r>
    </w:p>
    <w:p w14:paraId="201EDDC1" w14:textId="77777777" w:rsidR="00A80AE4" w:rsidRDefault="00A80AE4" w:rsidP="005342CD"/>
    <w:p w14:paraId="5B2E03B6" w14:textId="77777777" w:rsidR="00A80AE4" w:rsidRDefault="00A80AE4" w:rsidP="005342CD">
      <w:pPr>
        <w:pStyle w:val="Otsikko2"/>
      </w:pPr>
      <w:bookmarkStart w:id="17" w:name="_Toc134037936"/>
      <w:r>
        <w:t>Varaukset ja asennukset</w:t>
      </w:r>
      <w:bookmarkEnd w:id="17"/>
    </w:p>
    <w:p w14:paraId="0F514BB7" w14:textId="77777777" w:rsidR="00A80AE4" w:rsidRDefault="00A80AE4" w:rsidP="005342CD"/>
    <w:p w14:paraId="3CD262DA" w14:textId="77777777" w:rsidR="00A80AE4" w:rsidRDefault="00A80AE4" w:rsidP="005342CD">
      <w:r>
        <w:t xml:space="preserve">Lattiaan tehdään rakennesuunnitelmien mukaiset tartunnat ja varaukset. </w:t>
      </w:r>
    </w:p>
    <w:p w14:paraId="6E2727F3" w14:textId="77777777" w:rsidR="00A80AE4" w:rsidRDefault="00A80AE4" w:rsidP="005342CD">
      <w:r w:rsidRPr="00CC71CA">
        <w:t>Varau</w:t>
      </w:r>
      <w:r>
        <w:t>sten kiinnitys tehtävä huolella ja varmistettava, että ne kestävät paikallaan lattiavalun yhteydessä. Lattiakaivojen korko tarkistettava ja varmistettava myös niiden paikallaanpysyvyys valun aikana.</w:t>
      </w:r>
    </w:p>
    <w:p w14:paraId="4BE7C901" w14:textId="6F30F2A8" w:rsidR="00A80AE4" w:rsidRDefault="00A80AE4" w:rsidP="005342CD">
      <w:r>
        <w:t xml:space="preserve">Varausten muotit poistetaan valun jälkeen. Muottien poistamatta jättäminen voi </w:t>
      </w:r>
      <w:r w:rsidR="00421B84">
        <w:t xml:space="preserve">estää kutistumaliikkeen ja </w:t>
      </w:r>
      <w:r>
        <w:t>aiheuttaa turhaa halkeilua</w:t>
      </w:r>
      <w:r w:rsidR="00421B84">
        <w:t xml:space="preserve">. </w:t>
      </w:r>
      <w:r>
        <w:t>Jälkijännitetyssä lattiassa varausten muotit voivat estää betonin puristuksen ja aiheuttaa näihin kohtiin halkeamia.</w:t>
      </w:r>
    </w:p>
    <w:p w14:paraId="3939B311" w14:textId="77777777" w:rsidR="004A4B74" w:rsidRDefault="004A4B74" w:rsidP="005342CD">
      <w:r>
        <w:t>Lattioihin tehdään LVIS- suunnitelmien mukaan tarvittavat varaukset esimerkiksi putkille, kanaville tai sähkökaapeleille.</w:t>
      </w:r>
    </w:p>
    <w:p w14:paraId="1BDB1C42" w14:textId="62737465" w:rsidR="00060B20" w:rsidRPr="000E3604" w:rsidRDefault="00A80AE4" w:rsidP="005342CD">
      <w:pPr>
        <w:rPr>
          <w:color w:val="4472C4" w:themeColor="accent1"/>
        </w:rPr>
      </w:pPr>
      <w:r w:rsidRPr="000E3604">
        <w:rPr>
          <w:color w:val="4472C4" w:themeColor="accent1"/>
        </w:rPr>
        <w:t>Lattioihin asennetaan lattialämmitys LVI- suunnitelmien mukaan.</w:t>
      </w:r>
    </w:p>
    <w:p w14:paraId="6824D804" w14:textId="77777777" w:rsidR="001741ED" w:rsidRPr="000F14EA" w:rsidRDefault="001741ED" w:rsidP="005342CD"/>
    <w:p w14:paraId="2B724D31" w14:textId="41C91724" w:rsidR="003B2C3F" w:rsidRDefault="003B2C3F" w:rsidP="005342CD">
      <w:pPr>
        <w:pStyle w:val="Otsikko1"/>
      </w:pPr>
      <w:bookmarkStart w:id="18" w:name="_Toc134037937"/>
      <w:r>
        <w:t>Työn suoritus</w:t>
      </w:r>
      <w:bookmarkEnd w:id="18"/>
      <w:r>
        <w:t xml:space="preserve"> </w:t>
      </w:r>
    </w:p>
    <w:p w14:paraId="5E824E01" w14:textId="0D022DCF" w:rsidR="003B2C3F" w:rsidRDefault="003B2C3F" w:rsidP="005342CD"/>
    <w:p w14:paraId="27A4247C" w14:textId="48B18F31" w:rsidR="00FA2D57" w:rsidRPr="00361CF4" w:rsidRDefault="00FA2D57" w:rsidP="005342CD">
      <w:pPr>
        <w:pStyle w:val="Otsikko2"/>
      </w:pPr>
      <w:bookmarkStart w:id="19" w:name="_Toc134037938"/>
      <w:r w:rsidRPr="00361CF4">
        <w:t>Aloituspalaveri</w:t>
      </w:r>
      <w:bookmarkEnd w:id="19"/>
    </w:p>
    <w:p w14:paraId="35BAA89E" w14:textId="77777777" w:rsidR="005D6D5B" w:rsidRDefault="005D6D5B" w:rsidP="005342CD"/>
    <w:p w14:paraId="74CBD0A1" w14:textId="2095F171" w:rsidR="00CA6A4E" w:rsidRDefault="005D6D5B" w:rsidP="005342CD">
      <w:r>
        <w:t>Ennen lattiatöiden aloitusta tul</w:t>
      </w:r>
      <w:r w:rsidR="004A69AB">
        <w:t>ee</w:t>
      </w:r>
      <w:r>
        <w:t xml:space="preserve"> järjestää aloituspalaveri</w:t>
      </w:r>
      <w:r w:rsidR="003739B2">
        <w:t xml:space="preserve">, </w:t>
      </w:r>
      <w:r w:rsidR="00A81A80">
        <w:t xml:space="preserve">jossa käydään läpi </w:t>
      </w:r>
      <w:r w:rsidR="00D230B0">
        <w:t>urakkaan liittyvät asiat, lattioiden laatu</w:t>
      </w:r>
      <w:r w:rsidR="006D0EDF">
        <w:t>un liittyvät asiat</w:t>
      </w:r>
      <w:r w:rsidR="00D230B0">
        <w:t xml:space="preserve"> sekä työn toteutus</w:t>
      </w:r>
      <w:r w:rsidR="00986E45">
        <w:t xml:space="preserve">, </w:t>
      </w:r>
      <w:r w:rsidR="004A69AB">
        <w:t>jotta</w:t>
      </w:r>
      <w:r w:rsidR="00C20CB6">
        <w:t xml:space="preserve"> eri osapuolilla on yhteneväinen käsitys lattioiden laatuvaati</w:t>
      </w:r>
      <w:r w:rsidR="004A69AB">
        <w:t>muksista ja työn tot</w:t>
      </w:r>
      <w:r w:rsidR="008941AC">
        <w:t>e</w:t>
      </w:r>
      <w:r w:rsidR="004A69AB">
        <w:t>utuksesta</w:t>
      </w:r>
      <w:r w:rsidR="00D230B0">
        <w:t>.</w:t>
      </w:r>
      <w:r w:rsidR="006D0EDF">
        <w:t xml:space="preserve"> </w:t>
      </w:r>
      <w:r w:rsidR="00F82DB9">
        <w:t>Aloituspalaverissa tulee</w:t>
      </w:r>
      <w:r w:rsidR="00B231E9">
        <w:t xml:space="preserve"> aina</w:t>
      </w:r>
      <w:r w:rsidR="00F82DB9">
        <w:t xml:space="preserve"> olla läsnä</w:t>
      </w:r>
      <w:r w:rsidR="00361CF4">
        <w:t xml:space="preserve"> päätäntövaltainen</w:t>
      </w:r>
      <w:r w:rsidR="002143BF">
        <w:t xml:space="preserve"> edustaja</w:t>
      </w:r>
      <w:r w:rsidR="00AA78C0">
        <w:t xml:space="preserve"> ainakin</w:t>
      </w:r>
      <w:r w:rsidR="002143BF">
        <w:t xml:space="preserve">: </w:t>
      </w:r>
      <w:r w:rsidR="00F82DB9">
        <w:t>rakennuttaja</w:t>
      </w:r>
      <w:r w:rsidR="00DE7EBF">
        <w:t>lta</w:t>
      </w:r>
      <w:r w:rsidR="00F82DB9">
        <w:t>, pääurakoitsija</w:t>
      </w:r>
      <w:r w:rsidR="00DE7EBF">
        <w:t>lta</w:t>
      </w:r>
      <w:r w:rsidR="00F82DB9">
        <w:t>, lattiaurakoitsija</w:t>
      </w:r>
      <w:r w:rsidR="00DE7EBF">
        <w:t>lta</w:t>
      </w:r>
      <w:r w:rsidR="00CA6A4E">
        <w:t xml:space="preserve"> sekä</w:t>
      </w:r>
      <w:r w:rsidR="007D0F0A">
        <w:t xml:space="preserve"> betonintoimittajalta</w:t>
      </w:r>
      <w:r w:rsidR="00CA6A4E">
        <w:t xml:space="preserve">. </w:t>
      </w:r>
    </w:p>
    <w:p w14:paraId="35EE5ED5" w14:textId="350D0D77" w:rsidR="00E41124" w:rsidRPr="00AC3E8D" w:rsidRDefault="00664DDE" w:rsidP="005342CD">
      <w:pPr>
        <w:rPr>
          <w:color w:val="4472C4" w:themeColor="accent1"/>
        </w:rPr>
      </w:pPr>
      <w:r w:rsidRPr="00AC3E8D">
        <w:rPr>
          <w:color w:val="4472C4" w:themeColor="accent1"/>
        </w:rPr>
        <w:t>CC2 ja CC3</w:t>
      </w:r>
      <w:r w:rsidR="00AA78C0" w:rsidRPr="00AC3E8D">
        <w:rPr>
          <w:color w:val="4472C4" w:themeColor="accent1"/>
        </w:rPr>
        <w:t xml:space="preserve">- </w:t>
      </w:r>
      <w:r w:rsidR="00103630" w:rsidRPr="00AC3E8D">
        <w:rPr>
          <w:color w:val="4472C4" w:themeColor="accent1"/>
        </w:rPr>
        <w:t>seuraamus</w:t>
      </w:r>
      <w:r w:rsidR="00AA78C0" w:rsidRPr="00AC3E8D">
        <w:rPr>
          <w:color w:val="4472C4" w:themeColor="accent1"/>
        </w:rPr>
        <w:t>luok</w:t>
      </w:r>
      <w:r w:rsidR="004A0397" w:rsidRPr="00AC3E8D">
        <w:rPr>
          <w:color w:val="4472C4" w:themeColor="accent1"/>
        </w:rPr>
        <w:t>kien</w:t>
      </w:r>
      <w:r w:rsidR="00AA78C0" w:rsidRPr="00AC3E8D">
        <w:rPr>
          <w:color w:val="4472C4" w:themeColor="accent1"/>
        </w:rPr>
        <w:t xml:space="preserve"> latti</w:t>
      </w:r>
      <w:r w:rsidR="004A0397" w:rsidRPr="00AC3E8D">
        <w:rPr>
          <w:color w:val="4472C4" w:themeColor="accent1"/>
        </w:rPr>
        <w:t>oiden</w:t>
      </w:r>
      <w:r w:rsidR="00AA78C0" w:rsidRPr="00AC3E8D">
        <w:rPr>
          <w:color w:val="4472C4" w:themeColor="accent1"/>
        </w:rPr>
        <w:t xml:space="preserve"> </w:t>
      </w:r>
      <w:r w:rsidR="00B648FF" w:rsidRPr="00AC3E8D">
        <w:rPr>
          <w:color w:val="4472C4" w:themeColor="accent1"/>
        </w:rPr>
        <w:t xml:space="preserve">aloituspalaverissa </w:t>
      </w:r>
      <w:r w:rsidR="00AA78C0" w:rsidRPr="00AC3E8D">
        <w:rPr>
          <w:color w:val="4472C4" w:themeColor="accent1"/>
        </w:rPr>
        <w:t xml:space="preserve">tulee olla myös </w:t>
      </w:r>
      <w:r w:rsidR="00B648FF" w:rsidRPr="00AC3E8D">
        <w:rPr>
          <w:color w:val="4472C4" w:themeColor="accent1"/>
        </w:rPr>
        <w:t xml:space="preserve">mukana </w:t>
      </w:r>
      <w:r w:rsidR="00AB52DC" w:rsidRPr="00AC3E8D">
        <w:rPr>
          <w:color w:val="4472C4" w:themeColor="accent1"/>
        </w:rPr>
        <w:t>rakennesuunnittelija.</w:t>
      </w:r>
      <w:r w:rsidR="001A1080" w:rsidRPr="00AC3E8D">
        <w:rPr>
          <w:color w:val="4472C4" w:themeColor="accent1"/>
        </w:rPr>
        <w:t xml:space="preserve"> </w:t>
      </w:r>
    </w:p>
    <w:p w14:paraId="0F0420A0" w14:textId="7293E36E" w:rsidR="00AA78C0" w:rsidRPr="00AC3E8D" w:rsidRDefault="001A1080" w:rsidP="005342CD">
      <w:pPr>
        <w:rPr>
          <w:color w:val="4472C4" w:themeColor="accent1"/>
        </w:rPr>
      </w:pPr>
      <w:r w:rsidRPr="00AC3E8D">
        <w:rPr>
          <w:color w:val="4472C4" w:themeColor="accent1"/>
        </w:rPr>
        <w:t xml:space="preserve">Puhdasvalupinnoissa tai muissa lattioissa, joissa on esteettisiä vaatimuksia, tulee olla edustaja </w:t>
      </w:r>
      <w:r w:rsidR="00EC7B17" w:rsidRPr="00AC3E8D">
        <w:rPr>
          <w:color w:val="4472C4" w:themeColor="accent1"/>
        </w:rPr>
        <w:t xml:space="preserve">myös </w:t>
      </w:r>
      <w:r w:rsidRPr="00AC3E8D">
        <w:rPr>
          <w:color w:val="4472C4" w:themeColor="accent1"/>
        </w:rPr>
        <w:t>pääsuunnittelijalta</w:t>
      </w:r>
      <w:r w:rsidR="00FD1047">
        <w:rPr>
          <w:color w:val="4472C4" w:themeColor="accent1"/>
        </w:rPr>
        <w:t>/</w:t>
      </w:r>
      <w:r w:rsidR="0079676D">
        <w:rPr>
          <w:color w:val="4472C4" w:themeColor="accent1"/>
        </w:rPr>
        <w:t>arkkitehdilt</w:t>
      </w:r>
      <w:r w:rsidR="00011F5D">
        <w:rPr>
          <w:color w:val="4472C4" w:themeColor="accent1"/>
        </w:rPr>
        <w:t>ä</w:t>
      </w:r>
      <w:r w:rsidR="00FD1047">
        <w:rPr>
          <w:color w:val="4472C4" w:themeColor="accent1"/>
        </w:rPr>
        <w:t>.</w:t>
      </w:r>
    </w:p>
    <w:p w14:paraId="493C7617" w14:textId="2F8B2806" w:rsidR="00FA2D57" w:rsidRDefault="00FA2D57" w:rsidP="005342CD"/>
    <w:p w14:paraId="088B3597" w14:textId="3E0AFD96" w:rsidR="00FA2D57" w:rsidRDefault="00FA2D57" w:rsidP="005342CD">
      <w:r>
        <w:t xml:space="preserve">Palaverissa </w:t>
      </w:r>
      <w:r w:rsidR="00FB337A">
        <w:t>käytäviä asioita mm</w:t>
      </w:r>
      <w:r>
        <w:t>:</w:t>
      </w:r>
      <w:r w:rsidR="009F4C10">
        <w:t xml:space="preserve"> </w:t>
      </w:r>
      <w:r w:rsidR="00483F99">
        <w:t>(liite 1)</w:t>
      </w:r>
    </w:p>
    <w:p w14:paraId="5E903BB8" w14:textId="5412B2D7" w:rsidR="00FA2D57" w:rsidRDefault="000531F8" w:rsidP="005342CD">
      <w:pPr>
        <w:pStyle w:val="Luettelokappale"/>
        <w:numPr>
          <w:ilvl w:val="0"/>
          <w:numId w:val="6"/>
        </w:numPr>
      </w:pPr>
      <w:r>
        <w:t>laaditut suunnitelmat (</w:t>
      </w:r>
      <w:r w:rsidR="004B4AF4">
        <w:t>piirustukset, työselostukset)</w:t>
      </w:r>
    </w:p>
    <w:p w14:paraId="6C63C10A" w14:textId="1F45FEB7" w:rsidR="004B4AF4" w:rsidRDefault="004B4AF4" w:rsidP="005342CD">
      <w:pPr>
        <w:pStyle w:val="Luettelokappale"/>
        <w:numPr>
          <w:ilvl w:val="0"/>
          <w:numId w:val="6"/>
        </w:numPr>
      </w:pPr>
      <w:r>
        <w:t>urakka- ja vastuurajat</w:t>
      </w:r>
    </w:p>
    <w:p w14:paraId="5B496475" w14:textId="79253EA6" w:rsidR="004B4AF4" w:rsidRDefault="00B052D4" w:rsidP="005342CD">
      <w:pPr>
        <w:pStyle w:val="Luettelokappale"/>
        <w:numPr>
          <w:ilvl w:val="0"/>
          <w:numId w:val="6"/>
        </w:numPr>
      </w:pPr>
      <w:r>
        <w:t xml:space="preserve">laatuvaatimukset </w:t>
      </w:r>
      <w:r w:rsidR="000661B6">
        <w:t>ja laatutekijät</w:t>
      </w:r>
    </w:p>
    <w:p w14:paraId="01F76744" w14:textId="0EF52301" w:rsidR="00B052D4" w:rsidRDefault="00FD1703" w:rsidP="005342CD">
      <w:pPr>
        <w:pStyle w:val="Luettelokappale"/>
        <w:numPr>
          <w:ilvl w:val="0"/>
          <w:numId w:val="6"/>
        </w:numPr>
      </w:pPr>
      <w:r>
        <w:t>laatusuunnitelma tai laatujärjestelmä</w:t>
      </w:r>
    </w:p>
    <w:p w14:paraId="69383BA4" w14:textId="4B3B9B99" w:rsidR="00B052D4" w:rsidRDefault="00AF1CB1" w:rsidP="005342CD">
      <w:pPr>
        <w:pStyle w:val="Luettelokappale"/>
        <w:numPr>
          <w:ilvl w:val="0"/>
          <w:numId w:val="6"/>
        </w:numPr>
      </w:pPr>
      <w:r>
        <w:t>betonin ominaisuudet</w:t>
      </w:r>
      <w:r w:rsidR="00AF1698">
        <w:t xml:space="preserve"> (raekoko, lujuus, lisäaineet yms.)</w:t>
      </w:r>
    </w:p>
    <w:p w14:paraId="3023A7DB" w14:textId="718C1C16" w:rsidR="00C36415" w:rsidRDefault="006712A6" w:rsidP="005342CD">
      <w:pPr>
        <w:pStyle w:val="Luettelokappale"/>
        <w:numPr>
          <w:ilvl w:val="0"/>
          <w:numId w:val="6"/>
        </w:numPr>
      </w:pPr>
      <w:r>
        <w:t>alustan ja lähtötilanteen tarkastus</w:t>
      </w:r>
    </w:p>
    <w:p w14:paraId="717803FD" w14:textId="657B42C8" w:rsidR="00AF1CB1" w:rsidRDefault="00AF1CB1" w:rsidP="005342CD">
      <w:pPr>
        <w:pStyle w:val="Luettelokappale"/>
        <w:numPr>
          <w:ilvl w:val="0"/>
          <w:numId w:val="6"/>
        </w:numPr>
      </w:pPr>
      <w:r>
        <w:t>valuolosuhteet ja suojaukset</w:t>
      </w:r>
    </w:p>
    <w:p w14:paraId="44BDF209" w14:textId="7D70F57C" w:rsidR="00273503" w:rsidRDefault="001D58AB" w:rsidP="005342CD">
      <w:pPr>
        <w:pStyle w:val="Luettelokappale"/>
        <w:numPr>
          <w:ilvl w:val="0"/>
          <w:numId w:val="6"/>
        </w:numPr>
      </w:pPr>
      <w:r>
        <w:t>kosteudenhallinta ja jälkihoito</w:t>
      </w:r>
    </w:p>
    <w:p w14:paraId="611F3CA4" w14:textId="6D827A24" w:rsidR="00AF1CB1" w:rsidRDefault="00273503" w:rsidP="005342CD">
      <w:pPr>
        <w:pStyle w:val="Luettelokappale"/>
        <w:numPr>
          <w:ilvl w:val="0"/>
          <w:numId w:val="6"/>
        </w:numPr>
      </w:pPr>
      <w:r>
        <w:t>aikataulu</w:t>
      </w:r>
    </w:p>
    <w:p w14:paraId="4194A67F" w14:textId="24D3D163" w:rsidR="001D58AB" w:rsidRDefault="00990E87" w:rsidP="005342CD">
      <w:pPr>
        <w:pStyle w:val="Luettelokappale"/>
        <w:numPr>
          <w:ilvl w:val="0"/>
          <w:numId w:val="6"/>
        </w:numPr>
      </w:pPr>
      <w:r>
        <w:t>betonilattian työs</w:t>
      </w:r>
      <w:r w:rsidR="001D58AB">
        <w:t>uunnitelma</w:t>
      </w:r>
    </w:p>
    <w:p w14:paraId="6D148C04" w14:textId="75E32EE4" w:rsidR="00374952" w:rsidRPr="00374952" w:rsidRDefault="008B108D" w:rsidP="005342CD">
      <w:pPr>
        <w:pStyle w:val="Luettelokappale"/>
        <w:numPr>
          <w:ilvl w:val="0"/>
          <w:numId w:val="6"/>
        </w:numPr>
        <w:rPr>
          <w:u w:val="single"/>
        </w:rPr>
      </w:pPr>
      <w:r>
        <w:t>lattian kuormittaminen</w:t>
      </w:r>
    </w:p>
    <w:p w14:paraId="1B9707C9" w14:textId="353C08D2" w:rsidR="004D1FAB" w:rsidRDefault="00016A53" w:rsidP="005342CD">
      <w:pPr>
        <w:pStyle w:val="Luettelokappale"/>
        <w:numPr>
          <w:ilvl w:val="0"/>
          <w:numId w:val="6"/>
        </w:numPr>
      </w:pPr>
      <w:r>
        <w:t>käyttöönotto ja huolto-ohjeet</w:t>
      </w:r>
    </w:p>
    <w:p w14:paraId="3809BEA9" w14:textId="77777777" w:rsidR="00624D65" w:rsidRDefault="00624D65" w:rsidP="005342CD"/>
    <w:p w14:paraId="321B6335" w14:textId="77777777" w:rsidR="00C84422" w:rsidRDefault="00C84422" w:rsidP="005342CD">
      <w:pPr>
        <w:pStyle w:val="Otsikko2"/>
      </w:pPr>
      <w:bookmarkStart w:id="20" w:name="_Toc134037939"/>
      <w:r>
        <w:t>Betonointityöt</w:t>
      </w:r>
      <w:bookmarkEnd w:id="20"/>
      <w:r>
        <w:t xml:space="preserve"> </w:t>
      </w:r>
    </w:p>
    <w:p w14:paraId="5FB9B8CD" w14:textId="77777777" w:rsidR="00C84422" w:rsidRDefault="00C84422" w:rsidP="005342CD"/>
    <w:p w14:paraId="72F3746D" w14:textId="3AD7CD7E" w:rsidR="00C84422" w:rsidRDefault="00C121E4" w:rsidP="005342CD">
      <w:r>
        <w:t>Betonityönjohto j</w:t>
      </w:r>
      <w:r w:rsidR="0037210B">
        <w:t>ärjestetään ympäristöministeriön asetusten ja ohjeiden mukaisesti.</w:t>
      </w:r>
    </w:p>
    <w:p w14:paraId="3B5668F4" w14:textId="3BB9E1FE" w:rsidR="00DA588D" w:rsidRDefault="00211616" w:rsidP="005342CD">
      <w:r>
        <w:rPr>
          <w:color w:val="4472C4" w:themeColor="accent1"/>
        </w:rPr>
        <w:t>V</w:t>
      </w:r>
      <w:r w:rsidR="00C84422" w:rsidRPr="000E3604">
        <w:rPr>
          <w:color w:val="4472C4" w:themeColor="accent1"/>
        </w:rPr>
        <w:t>aativissa lattiatyökohteissa työnjohtaja</w:t>
      </w:r>
      <w:r w:rsidR="00792CCC">
        <w:rPr>
          <w:color w:val="4472C4" w:themeColor="accent1"/>
        </w:rPr>
        <w:t>n</w:t>
      </w:r>
      <w:r w:rsidR="00C84422" w:rsidRPr="000E3604">
        <w:rPr>
          <w:color w:val="4472C4" w:themeColor="accent1"/>
        </w:rPr>
        <w:t xml:space="preserve"> pitää olla </w:t>
      </w:r>
      <w:r w:rsidR="00647E1A">
        <w:rPr>
          <w:color w:val="4472C4" w:themeColor="accent1"/>
        </w:rPr>
        <w:t>FISE</w:t>
      </w:r>
      <w:r w:rsidR="00C84422" w:rsidRPr="000E3604">
        <w:rPr>
          <w:color w:val="4472C4" w:themeColor="accent1"/>
        </w:rPr>
        <w:t xml:space="preserve"> pätevöitynyt betonilattiatyönjohtaja (Laatutekijöissä merkintä T)</w:t>
      </w:r>
      <w:r>
        <w:t>.</w:t>
      </w:r>
    </w:p>
    <w:p w14:paraId="186351C8" w14:textId="0B77517D" w:rsidR="00DA588D" w:rsidRDefault="00DA588D" w:rsidP="005342CD">
      <w:r>
        <w:t xml:space="preserve">Betonityönjohtajan tulee olla paikalla betonointityön aikana. </w:t>
      </w:r>
    </w:p>
    <w:p w14:paraId="5541ED00" w14:textId="2CF5E8B6" w:rsidR="00C84422" w:rsidRDefault="00C84422" w:rsidP="005342CD">
      <w:r>
        <w:lastRenderedPageBreak/>
        <w:t xml:space="preserve">Betonointityötä varten laaditaan </w:t>
      </w:r>
      <w:proofErr w:type="spellStart"/>
      <w:r w:rsidR="00AD4705">
        <w:t>by</w:t>
      </w:r>
      <w:proofErr w:type="spellEnd"/>
      <w:r>
        <w:t xml:space="preserve"> 65 Betoninormit mukainen lattioiden betonointityösuunnitelma ja betonoinnin työvaiheista on pidettävä kirjallista betonointipöytäkirjaa. </w:t>
      </w:r>
    </w:p>
    <w:p w14:paraId="725AC755" w14:textId="77777777" w:rsidR="001D2E55" w:rsidRDefault="001D2E55" w:rsidP="005342CD"/>
    <w:p w14:paraId="47EC522E" w14:textId="77777777" w:rsidR="00C84422" w:rsidRDefault="00C84422" w:rsidP="005342CD">
      <w:r>
        <w:t>Työsuunnitelmasta tulisi käydä ilmi ainakin:</w:t>
      </w:r>
    </w:p>
    <w:p w14:paraId="501985DA" w14:textId="57892090" w:rsidR="00C84422" w:rsidRPr="00DE3DA7" w:rsidRDefault="00C84422" w:rsidP="005342CD">
      <w:pPr>
        <w:pStyle w:val="Luettelokappale"/>
        <w:numPr>
          <w:ilvl w:val="0"/>
          <w:numId w:val="6"/>
        </w:numPr>
        <w:rPr>
          <w:color w:val="000000" w:themeColor="text1"/>
        </w:rPr>
      </w:pPr>
      <w:r w:rsidRPr="00DE3DA7">
        <w:rPr>
          <w:color w:val="000000" w:themeColor="text1"/>
        </w:rPr>
        <w:t>betonin valinta ja ominaisuudet</w:t>
      </w:r>
    </w:p>
    <w:p w14:paraId="42B32561" w14:textId="53A2EF80" w:rsidR="00335D3B" w:rsidRPr="00DE3DA7" w:rsidRDefault="00335D3B" w:rsidP="005342CD">
      <w:pPr>
        <w:pStyle w:val="Luettelokappale"/>
        <w:numPr>
          <w:ilvl w:val="0"/>
          <w:numId w:val="6"/>
        </w:numPr>
        <w:rPr>
          <w:color w:val="000000" w:themeColor="text1"/>
        </w:rPr>
      </w:pPr>
      <w:r w:rsidRPr="00DE3DA7">
        <w:rPr>
          <w:color w:val="000000" w:themeColor="text1"/>
        </w:rPr>
        <w:t>raudoitus</w:t>
      </w:r>
    </w:p>
    <w:p w14:paraId="7E30DF8C" w14:textId="3E8DB630" w:rsidR="00C84422" w:rsidRPr="00DE3DA7" w:rsidRDefault="00C84422" w:rsidP="005342CD">
      <w:pPr>
        <w:pStyle w:val="Luettelokappale"/>
        <w:numPr>
          <w:ilvl w:val="0"/>
          <w:numId w:val="6"/>
        </w:numPr>
        <w:rPr>
          <w:color w:val="000000" w:themeColor="text1"/>
        </w:rPr>
      </w:pPr>
      <w:r w:rsidRPr="00DE3DA7">
        <w:rPr>
          <w:color w:val="000000" w:themeColor="text1"/>
        </w:rPr>
        <w:t>betonimassan kuljetus</w:t>
      </w:r>
      <w:r w:rsidR="00A955F5" w:rsidRPr="00DE3DA7">
        <w:rPr>
          <w:color w:val="000000" w:themeColor="text1"/>
        </w:rPr>
        <w:t xml:space="preserve"> työmaalle</w:t>
      </w:r>
      <w:r w:rsidR="00791D1A" w:rsidRPr="00DE3DA7">
        <w:rPr>
          <w:color w:val="000000" w:themeColor="text1"/>
        </w:rPr>
        <w:t xml:space="preserve"> ja siirto autosta työkohteeseen</w:t>
      </w:r>
    </w:p>
    <w:p w14:paraId="33FCF885" w14:textId="77777777" w:rsidR="00C84422" w:rsidRPr="00DE3DA7" w:rsidRDefault="00C84422" w:rsidP="005342CD">
      <w:pPr>
        <w:pStyle w:val="Luettelokappale"/>
        <w:numPr>
          <w:ilvl w:val="0"/>
          <w:numId w:val="6"/>
        </w:numPr>
        <w:rPr>
          <w:color w:val="000000" w:themeColor="text1"/>
        </w:rPr>
      </w:pPr>
      <w:r w:rsidRPr="00DE3DA7">
        <w:rPr>
          <w:color w:val="000000" w:themeColor="text1"/>
        </w:rPr>
        <w:t>työmenetelmät</w:t>
      </w:r>
    </w:p>
    <w:p w14:paraId="0AD6C722" w14:textId="21A45022" w:rsidR="00C84422" w:rsidRPr="00DE3DA7" w:rsidRDefault="004E3D39" w:rsidP="005342CD">
      <w:pPr>
        <w:pStyle w:val="Luettelokappale"/>
        <w:numPr>
          <w:ilvl w:val="0"/>
          <w:numId w:val="6"/>
        </w:numPr>
        <w:rPr>
          <w:color w:val="000000" w:themeColor="text1"/>
        </w:rPr>
      </w:pPr>
      <w:r>
        <w:rPr>
          <w:color w:val="000000" w:themeColor="text1"/>
        </w:rPr>
        <w:t xml:space="preserve">urakoitsijan </w:t>
      </w:r>
      <w:r w:rsidR="00C84422" w:rsidRPr="00DE3DA7">
        <w:rPr>
          <w:color w:val="000000" w:themeColor="text1"/>
        </w:rPr>
        <w:t>laatusuunnitelma ja laadunvarmistus</w:t>
      </w:r>
    </w:p>
    <w:p w14:paraId="6CA21B65" w14:textId="77777777" w:rsidR="00C84422" w:rsidRPr="00DE3DA7" w:rsidRDefault="00C84422" w:rsidP="005342CD">
      <w:pPr>
        <w:pStyle w:val="Luettelokappale"/>
        <w:numPr>
          <w:ilvl w:val="0"/>
          <w:numId w:val="6"/>
        </w:numPr>
        <w:rPr>
          <w:color w:val="000000" w:themeColor="text1"/>
        </w:rPr>
      </w:pPr>
      <w:r w:rsidRPr="00DE3DA7">
        <w:rPr>
          <w:color w:val="000000" w:themeColor="text1"/>
        </w:rPr>
        <w:t>alustan käsittely ja puhdistus</w:t>
      </w:r>
    </w:p>
    <w:p w14:paraId="2201ECCD" w14:textId="77777777" w:rsidR="00C84422" w:rsidRPr="00DE3DA7" w:rsidRDefault="00C84422" w:rsidP="005342CD">
      <w:pPr>
        <w:pStyle w:val="Luettelokappale"/>
        <w:numPr>
          <w:ilvl w:val="0"/>
          <w:numId w:val="6"/>
        </w:numPr>
        <w:rPr>
          <w:color w:val="000000" w:themeColor="text1"/>
        </w:rPr>
      </w:pPr>
      <w:r w:rsidRPr="00DE3DA7">
        <w:rPr>
          <w:color w:val="000000" w:themeColor="text1"/>
        </w:rPr>
        <w:t>olosuhteiden hallinta</w:t>
      </w:r>
    </w:p>
    <w:p w14:paraId="3EE638BC" w14:textId="77777777" w:rsidR="00C84422" w:rsidRPr="00DE3DA7" w:rsidRDefault="00C84422" w:rsidP="005342CD">
      <w:pPr>
        <w:pStyle w:val="Luettelokappale"/>
        <w:numPr>
          <w:ilvl w:val="0"/>
          <w:numId w:val="6"/>
        </w:numPr>
        <w:rPr>
          <w:color w:val="000000" w:themeColor="text1"/>
        </w:rPr>
      </w:pPr>
      <w:r w:rsidRPr="00DE3DA7">
        <w:rPr>
          <w:color w:val="000000" w:themeColor="text1"/>
        </w:rPr>
        <w:t>hierto</w:t>
      </w:r>
    </w:p>
    <w:p w14:paraId="1801AC4C" w14:textId="1B517C28" w:rsidR="007B286E" w:rsidRPr="007B286E" w:rsidRDefault="007B286E" w:rsidP="005342CD">
      <w:pPr>
        <w:pStyle w:val="Luettelokappale"/>
        <w:numPr>
          <w:ilvl w:val="0"/>
          <w:numId w:val="6"/>
        </w:numPr>
        <w:rPr>
          <w:color w:val="000000" w:themeColor="text1"/>
        </w:rPr>
      </w:pPr>
      <w:r w:rsidRPr="00DE3DA7">
        <w:rPr>
          <w:color w:val="000000" w:themeColor="text1"/>
        </w:rPr>
        <w:t xml:space="preserve">jälkihoito </w:t>
      </w:r>
    </w:p>
    <w:p w14:paraId="211B49FB" w14:textId="36488ACD" w:rsidR="00C84422" w:rsidRPr="00DE3DA7" w:rsidRDefault="00C84422" w:rsidP="005342CD">
      <w:pPr>
        <w:pStyle w:val="Luettelokappale"/>
        <w:numPr>
          <w:ilvl w:val="0"/>
          <w:numId w:val="6"/>
        </w:numPr>
        <w:rPr>
          <w:color w:val="000000" w:themeColor="text1"/>
        </w:rPr>
      </w:pPr>
      <w:r w:rsidRPr="00DE3DA7">
        <w:rPr>
          <w:color w:val="000000" w:themeColor="text1"/>
        </w:rPr>
        <w:t>pinnan käsittely</w:t>
      </w:r>
    </w:p>
    <w:p w14:paraId="13F108C5" w14:textId="2CCAD8F1" w:rsidR="00C84422" w:rsidRPr="00DE3DA7" w:rsidRDefault="00C84422" w:rsidP="005342CD">
      <w:pPr>
        <w:pStyle w:val="Luettelokappale"/>
        <w:numPr>
          <w:ilvl w:val="0"/>
          <w:numId w:val="6"/>
        </w:numPr>
        <w:rPr>
          <w:color w:val="000000" w:themeColor="text1"/>
        </w:rPr>
      </w:pPr>
      <w:r w:rsidRPr="00DE3DA7">
        <w:rPr>
          <w:color w:val="000000" w:themeColor="text1"/>
        </w:rPr>
        <w:t>dokumentointi</w:t>
      </w:r>
    </w:p>
    <w:p w14:paraId="7CF16E6A" w14:textId="3CE0A548" w:rsidR="00335D3B" w:rsidRPr="00DE3DA7" w:rsidRDefault="00335D3B" w:rsidP="005342CD">
      <w:pPr>
        <w:pStyle w:val="Luettelokappale"/>
        <w:numPr>
          <w:ilvl w:val="0"/>
          <w:numId w:val="6"/>
        </w:numPr>
        <w:rPr>
          <w:color w:val="000000" w:themeColor="text1"/>
        </w:rPr>
      </w:pPr>
      <w:r w:rsidRPr="00DE3DA7">
        <w:rPr>
          <w:color w:val="000000" w:themeColor="text1"/>
        </w:rPr>
        <w:t>työturvallisuus</w:t>
      </w:r>
    </w:p>
    <w:p w14:paraId="7D897954" w14:textId="5DD1E156" w:rsidR="0044760C" w:rsidRPr="00DE3DA7" w:rsidRDefault="007754F3" w:rsidP="005342CD">
      <w:pPr>
        <w:pStyle w:val="Luettelokappale"/>
        <w:numPr>
          <w:ilvl w:val="0"/>
          <w:numId w:val="6"/>
        </w:numPr>
        <w:rPr>
          <w:color w:val="000000" w:themeColor="text1"/>
          <w:u w:val="single"/>
        </w:rPr>
      </w:pPr>
      <w:r w:rsidRPr="00DE3DA7">
        <w:rPr>
          <w:color w:val="000000" w:themeColor="text1"/>
        </w:rPr>
        <w:t xml:space="preserve">laatupoikkeamat </w:t>
      </w:r>
      <w:r w:rsidR="000103A4" w:rsidRPr="00DE3DA7">
        <w:rPr>
          <w:color w:val="000000" w:themeColor="text1"/>
        </w:rPr>
        <w:t>ja niiden korjaus</w:t>
      </w:r>
    </w:p>
    <w:p w14:paraId="0E08E8CF" w14:textId="72CE007A" w:rsidR="00A955F5" w:rsidRPr="00AC58E3" w:rsidRDefault="00792CCC" w:rsidP="005342CD">
      <w:pPr>
        <w:pStyle w:val="Luettelokappale"/>
        <w:numPr>
          <w:ilvl w:val="0"/>
          <w:numId w:val="6"/>
        </w:numPr>
        <w:rPr>
          <w:u w:val="single"/>
        </w:rPr>
      </w:pPr>
      <w:r w:rsidRPr="00792CCC">
        <w:t>pinnoitteet ja päällysteet</w:t>
      </w:r>
    </w:p>
    <w:p w14:paraId="739DF44D" w14:textId="55D9CB3F" w:rsidR="00AC58E3" w:rsidRPr="00792CCC" w:rsidRDefault="00AC58E3" w:rsidP="005342CD">
      <w:pPr>
        <w:pStyle w:val="Luettelokappale"/>
        <w:numPr>
          <w:ilvl w:val="0"/>
          <w:numId w:val="6"/>
        </w:numPr>
        <w:rPr>
          <w:u w:val="single"/>
        </w:rPr>
      </w:pPr>
      <w:r>
        <w:t>varatehtaiden huomioiminen</w:t>
      </w:r>
    </w:p>
    <w:p w14:paraId="1BF7F580" w14:textId="61FF418A" w:rsidR="00A955F5" w:rsidRDefault="00A955F5" w:rsidP="005342CD">
      <w:pPr>
        <w:pStyle w:val="Luettelokappale"/>
        <w:numPr>
          <w:ilvl w:val="0"/>
          <w:numId w:val="6"/>
        </w:numPr>
        <w:rPr>
          <w:color w:val="4472C4" w:themeColor="accent1"/>
        </w:rPr>
      </w:pPr>
      <w:r w:rsidRPr="00B435EA">
        <w:rPr>
          <w:color w:val="4472C4" w:themeColor="accent1"/>
        </w:rPr>
        <w:t>talvibetonointi</w:t>
      </w:r>
    </w:p>
    <w:p w14:paraId="539A9896" w14:textId="5624A5BD" w:rsidR="002D541D" w:rsidRDefault="002D541D" w:rsidP="005342CD">
      <w:pPr>
        <w:pStyle w:val="Luettelokappale"/>
        <w:numPr>
          <w:ilvl w:val="0"/>
          <w:numId w:val="6"/>
        </w:numPr>
        <w:rPr>
          <w:color w:val="4472C4" w:themeColor="accent1"/>
        </w:rPr>
      </w:pPr>
      <w:r>
        <w:rPr>
          <w:color w:val="4472C4" w:themeColor="accent1"/>
        </w:rPr>
        <w:t>sirotteet</w:t>
      </w:r>
    </w:p>
    <w:p w14:paraId="632A928A" w14:textId="77777777" w:rsidR="002D541D" w:rsidRPr="002D541D" w:rsidRDefault="002D541D" w:rsidP="005342CD">
      <w:pPr>
        <w:pStyle w:val="Luettelokappale"/>
        <w:rPr>
          <w:color w:val="4472C4" w:themeColor="accent1"/>
        </w:rPr>
      </w:pPr>
    </w:p>
    <w:p w14:paraId="16207AA7" w14:textId="515D75E4" w:rsidR="00766BBC" w:rsidRDefault="00C84422" w:rsidP="005342CD">
      <w:r w:rsidRPr="00380647">
        <w:t>Betonoitu lattia tiivistetään</w:t>
      </w:r>
      <w:r w:rsidR="00B104EA" w:rsidRPr="00380647">
        <w:t xml:space="preserve"> ja hierretään</w:t>
      </w:r>
      <w:r w:rsidRPr="00380647">
        <w:t xml:space="preserve"> käytettävälle massalle parhaiten soveltuvalla menetelmällä</w:t>
      </w:r>
      <w:r w:rsidR="00E14EA7" w:rsidRPr="00380647">
        <w:t xml:space="preserve"> niin, että </w:t>
      </w:r>
      <w:r w:rsidR="00272BB1" w:rsidRPr="00380647">
        <w:t xml:space="preserve">saavutetaan </w:t>
      </w:r>
      <w:r w:rsidR="009F05C2" w:rsidRPr="00380647">
        <w:t>tavoitellut ominaisuudet</w:t>
      </w:r>
      <w:r w:rsidR="008F1D45" w:rsidRPr="00380647">
        <w:t>.</w:t>
      </w:r>
      <w:r w:rsidR="00786E02" w:rsidRPr="00380647">
        <w:t xml:space="preserve"> </w:t>
      </w:r>
      <w:r w:rsidR="006E763C">
        <w:t xml:space="preserve">Työmenetelmien valinnassa </w:t>
      </w:r>
      <w:r w:rsidR="0091106D">
        <w:t xml:space="preserve">noudatetaan </w:t>
      </w:r>
      <w:proofErr w:type="spellStart"/>
      <w:r w:rsidR="00AD4705">
        <w:t>by</w:t>
      </w:r>
      <w:proofErr w:type="spellEnd"/>
      <w:r w:rsidR="00A90F27">
        <w:t xml:space="preserve"> 45/BLY-7</w:t>
      </w:r>
      <w:r w:rsidR="0091106D">
        <w:t xml:space="preserve"> Betonilattiat mukaisia ohjeistuksia</w:t>
      </w:r>
      <w:r w:rsidR="002D5459">
        <w:t>, jo</w:t>
      </w:r>
      <w:r w:rsidR="008A3F8C">
        <w:t>illa</w:t>
      </w:r>
      <w:r w:rsidR="002D5459">
        <w:t xml:space="preserve"> laatuvaatimukset saavutetaan. Mahdolliset e</w:t>
      </w:r>
      <w:r w:rsidR="006C3970">
        <w:t>nnakoidut r</w:t>
      </w:r>
      <w:r w:rsidR="00766BBC">
        <w:t xml:space="preserve">iskikohdat huomioidaan </w:t>
      </w:r>
      <w:r w:rsidR="00BA2E93">
        <w:t>tekemällä ennakkotestejä</w:t>
      </w:r>
      <w:r w:rsidR="006C3970">
        <w:t>.</w:t>
      </w:r>
    </w:p>
    <w:p w14:paraId="06E9539E" w14:textId="56BDAAD0" w:rsidR="00E3489F" w:rsidRDefault="00E3489F" w:rsidP="005342CD">
      <w:pPr>
        <w:pStyle w:val="Otsikko2"/>
        <w:numPr>
          <w:ilvl w:val="0"/>
          <w:numId w:val="0"/>
        </w:numPr>
      </w:pPr>
    </w:p>
    <w:p w14:paraId="102FB173" w14:textId="2610B523" w:rsidR="006D5538" w:rsidRDefault="006D5538" w:rsidP="005342CD">
      <w:pPr>
        <w:pStyle w:val="Otsikko2"/>
      </w:pPr>
      <w:bookmarkStart w:id="21" w:name="_Toc134037940"/>
      <w:r>
        <w:t>Olosuhteet</w:t>
      </w:r>
      <w:bookmarkEnd w:id="21"/>
    </w:p>
    <w:p w14:paraId="2A648D6F" w14:textId="77777777" w:rsidR="001B2361" w:rsidRDefault="001B2361" w:rsidP="005342CD"/>
    <w:p w14:paraId="5B15A8A9" w14:textId="28E72D17" w:rsidR="00491CD9" w:rsidRDefault="005C224A" w:rsidP="005342CD">
      <w:r>
        <w:t>Betonoitavan alueen</w:t>
      </w:r>
      <w:r w:rsidR="004D76AC">
        <w:t xml:space="preserve"> alustan ja ilman</w:t>
      </w:r>
      <w:r>
        <w:t xml:space="preserve"> lämpötila</w:t>
      </w:r>
      <w:r w:rsidR="004D76AC">
        <w:t>n</w:t>
      </w:r>
      <w:r w:rsidR="00443EB5">
        <w:t xml:space="preserve"> tulee</w:t>
      </w:r>
      <w:r w:rsidR="004D76AC">
        <w:t xml:space="preserve"> olla sopiva betonoinnissa käytettävälle betonimassalle. </w:t>
      </w:r>
      <w:r w:rsidR="00E425CF">
        <w:t>Nurkkien</w:t>
      </w:r>
      <w:r w:rsidR="00976532">
        <w:t>, reun</w:t>
      </w:r>
      <w:r w:rsidR="0093296F">
        <w:t>a-alueiden</w:t>
      </w:r>
      <w:r w:rsidR="00E425CF">
        <w:t xml:space="preserve"> ja ovien</w:t>
      </w:r>
      <w:r w:rsidR="004126F1">
        <w:t xml:space="preserve"> läheisyyden</w:t>
      </w:r>
      <w:r w:rsidR="00E425CF">
        <w:t xml:space="preserve"> lämpötilaan tulee kiinnittää erityistä huomiota.</w:t>
      </w:r>
      <w:r w:rsidR="007A2D36">
        <w:t xml:space="preserve"> Lämpötila mitataan valettavan lattian tasosta</w:t>
      </w:r>
      <w:r w:rsidR="00D83546">
        <w:t>.</w:t>
      </w:r>
      <w:r w:rsidR="00D31611">
        <w:t xml:space="preserve"> </w:t>
      </w:r>
      <w:r w:rsidR="000D578D">
        <w:t>Olosuhteiden seuranta aloitetaan ennen</w:t>
      </w:r>
      <w:r w:rsidR="00107CE8">
        <w:t xml:space="preserve"> valua ja seurantaa jatketaan </w:t>
      </w:r>
      <w:r w:rsidR="00950EDA">
        <w:t xml:space="preserve">ainakin </w:t>
      </w:r>
      <w:r w:rsidR="00107CE8">
        <w:t>jälkihoidon ajan</w:t>
      </w:r>
      <w:r w:rsidR="000D578D">
        <w:t>.</w:t>
      </w:r>
    </w:p>
    <w:p w14:paraId="0D68628D" w14:textId="2D2B31EA" w:rsidR="00491CD9" w:rsidRDefault="00491CD9" w:rsidP="005342CD">
      <w:r>
        <w:t>Alueen tulee olla vedoton ja tasalämpöinen kovettumisen ja koko j</w:t>
      </w:r>
      <w:r w:rsidR="00820DBC">
        <w:t>älkihoidon ajan.</w:t>
      </w:r>
    </w:p>
    <w:p w14:paraId="6D26A663" w14:textId="437BFD3A" w:rsidR="00820DBC" w:rsidRDefault="00820DBC" w:rsidP="005342CD">
      <w:r>
        <w:t>Olosuhteissa tulee huomioida ilmankosteus/kuivuus</w:t>
      </w:r>
      <w:r w:rsidR="005E0A6E">
        <w:t xml:space="preserve"> sekä</w:t>
      </w:r>
      <w:r>
        <w:t xml:space="preserve"> suora auringonpaiste, jotka voivat kuivattaa lattian pintaa liian nopeasti</w:t>
      </w:r>
      <w:r w:rsidR="00254049">
        <w:t xml:space="preserve"> ja lisätä plastisen kutistuman riskiä.</w:t>
      </w:r>
    </w:p>
    <w:p w14:paraId="2A109988" w14:textId="1A2102EF" w:rsidR="006E337F" w:rsidRDefault="006E337F" w:rsidP="005342CD">
      <w:r>
        <w:t xml:space="preserve">Betonointi suoritetaan </w:t>
      </w:r>
      <w:r w:rsidR="004B621F">
        <w:t>säältä suojatuissa olosuhteissa</w:t>
      </w:r>
      <w:r w:rsidR="00633293">
        <w:t xml:space="preserve"> eli sen jälkeen,</w:t>
      </w:r>
      <w:r w:rsidR="004B621F">
        <w:t xml:space="preserve"> kun rakennuksen vaippa on ummessa.</w:t>
      </w:r>
    </w:p>
    <w:p w14:paraId="6D3E9434" w14:textId="77777777" w:rsidR="00C26A20" w:rsidRDefault="00C26A20" w:rsidP="005342CD"/>
    <w:p w14:paraId="17EF20CC" w14:textId="0C65D252" w:rsidR="006D5538" w:rsidRDefault="00CB6D42" w:rsidP="005342CD">
      <w:pPr>
        <w:pStyle w:val="Otsikko2"/>
      </w:pPr>
      <w:bookmarkStart w:id="22" w:name="_Toc134037941"/>
      <w:r>
        <w:t>Jälkihoito</w:t>
      </w:r>
      <w:bookmarkEnd w:id="22"/>
    </w:p>
    <w:p w14:paraId="3942562D" w14:textId="37F552D4" w:rsidR="006F751F" w:rsidRDefault="006F751F" w:rsidP="005342CD"/>
    <w:p w14:paraId="2298EDF9" w14:textId="0A195610" w:rsidR="00202E12" w:rsidRDefault="00B35E2A" w:rsidP="005342CD">
      <w:r>
        <w:t xml:space="preserve">Betonilattian jälkihoito tulee suunnitella etukäteen. </w:t>
      </w:r>
      <w:r w:rsidR="00B130F3">
        <w:t xml:space="preserve">Jälkihoitotyöt suunnitellaan ja toteutetaan </w:t>
      </w:r>
      <w:proofErr w:type="spellStart"/>
      <w:r w:rsidR="00AD4705">
        <w:t>by</w:t>
      </w:r>
      <w:proofErr w:type="spellEnd"/>
      <w:r w:rsidR="002044F6">
        <w:t xml:space="preserve"> 47 </w:t>
      </w:r>
      <w:r w:rsidR="00D44BC7">
        <w:t>Betonirakentamisen laatuohjeet</w:t>
      </w:r>
      <w:r w:rsidR="0065536D">
        <w:t>-</w:t>
      </w:r>
      <w:r w:rsidR="00751D6C">
        <w:t xml:space="preserve"> ohjeiden</w:t>
      </w:r>
      <w:r w:rsidR="00D44BC7">
        <w:t xml:space="preserve"> mukaisesti. </w:t>
      </w:r>
      <w:r w:rsidR="001361C5">
        <w:t>Vähimmäis</w:t>
      </w:r>
      <w:r w:rsidR="00F01D62">
        <w:t xml:space="preserve">jälkihoitoaika riippuu betonin </w:t>
      </w:r>
      <w:r w:rsidR="00F3710E">
        <w:t>ominaisuuksista ja olosuhteista</w:t>
      </w:r>
      <w:r w:rsidR="005D6FD6">
        <w:t>. S</w:t>
      </w:r>
      <w:r w:rsidR="001920BE">
        <w:t>e on</w:t>
      </w:r>
      <w:r w:rsidR="007A2D36">
        <w:t xml:space="preserve"> </w:t>
      </w:r>
      <w:r w:rsidR="00FA7EC5">
        <w:t xml:space="preserve">kuitenkin aina </w:t>
      </w:r>
      <w:r w:rsidR="001920BE">
        <w:t>vähintään</w:t>
      </w:r>
      <w:r w:rsidR="0013334F">
        <w:t xml:space="preserve"> 7d. </w:t>
      </w:r>
      <w:r w:rsidR="00FA7EC5">
        <w:t xml:space="preserve"> </w:t>
      </w:r>
    </w:p>
    <w:p w14:paraId="781275F5" w14:textId="77777777" w:rsidR="00D44BC7" w:rsidRDefault="00D44BC7" w:rsidP="005342CD"/>
    <w:p w14:paraId="350B5419" w14:textId="77777777" w:rsidR="00E42A1D" w:rsidRPr="006C0167" w:rsidRDefault="00B05B04" w:rsidP="005342CD">
      <w:r w:rsidRPr="006C0167">
        <w:lastRenderedPageBreak/>
        <w:t xml:space="preserve">Betonoinnissa tulee </w:t>
      </w:r>
      <w:r w:rsidR="00D460B4" w:rsidRPr="006C0167">
        <w:t>kiinnittää erityistä huomioita oikeanlaiseen jälkihoitoon.</w:t>
      </w:r>
      <w:r w:rsidR="004D086F" w:rsidRPr="006C0167">
        <w:t xml:space="preserve"> </w:t>
      </w:r>
    </w:p>
    <w:p w14:paraId="27CBEE5A" w14:textId="2676694A" w:rsidR="00971068" w:rsidRDefault="00971068" w:rsidP="005342CD">
      <w:r>
        <w:t>Huolellisesti ja hyvin suoritettu jälkihoito on edellytys betonin lujuuden kehityksen varmistamiseksi</w:t>
      </w:r>
      <w:r w:rsidR="0013334F">
        <w:t xml:space="preserve">, </w:t>
      </w:r>
      <w:r>
        <w:t>kutistumahalkeami</w:t>
      </w:r>
      <w:r w:rsidR="00957A45">
        <w:t>en</w:t>
      </w:r>
      <w:r w:rsidR="009016D5">
        <w:t xml:space="preserve"> minimo</w:t>
      </w:r>
      <w:r w:rsidR="003C6405">
        <w:t>imiseksi</w:t>
      </w:r>
      <w:r w:rsidR="0013334F">
        <w:t xml:space="preserve"> </w:t>
      </w:r>
      <w:r w:rsidR="00E37BB8">
        <w:t>ja plastisen kutistuman</w:t>
      </w:r>
      <w:r>
        <w:t xml:space="preserve"> </w:t>
      </w:r>
      <w:r w:rsidR="003C6405">
        <w:t>hallitsemiseksi</w:t>
      </w:r>
      <w:r>
        <w:t xml:space="preserve">. </w:t>
      </w:r>
    </w:p>
    <w:p w14:paraId="395990E1" w14:textId="7BD46AB9" w:rsidR="00CB5E62" w:rsidRDefault="00D460B4" w:rsidP="005342CD">
      <w:r w:rsidRPr="000A6EB2">
        <w:rPr>
          <w:color w:val="4472C4" w:themeColor="accent1"/>
        </w:rPr>
        <w:t xml:space="preserve">Jälkihoito </w:t>
      </w:r>
      <w:r w:rsidR="008F0816" w:rsidRPr="000A6EB2">
        <w:rPr>
          <w:color w:val="4472C4" w:themeColor="accent1"/>
        </w:rPr>
        <w:t>aloitetaan välittömästi pinnan oikaisun jälkeen</w:t>
      </w:r>
      <w:r w:rsidRPr="000A6EB2">
        <w:rPr>
          <w:color w:val="4472C4" w:themeColor="accent1"/>
        </w:rPr>
        <w:t xml:space="preserve"> hyväksytyllä varhaisjälkihoitoaineella</w:t>
      </w:r>
      <w:r w:rsidR="00655D3E" w:rsidRPr="000A6EB2">
        <w:rPr>
          <w:color w:val="4472C4" w:themeColor="accent1"/>
        </w:rPr>
        <w:t xml:space="preserve">. </w:t>
      </w:r>
      <w:r w:rsidR="00655D3E">
        <w:t>Varsinainen jälkihoito aloitetaan viimeisen hierron yhteydessä</w:t>
      </w:r>
      <w:r w:rsidR="00E0211E">
        <w:t>.</w:t>
      </w:r>
      <w:r w:rsidR="00655D3E">
        <w:t xml:space="preserve"> </w:t>
      </w:r>
      <w:r w:rsidR="00C52DD2" w:rsidRPr="00870B44">
        <w:t>Jälkihoitoaineen</w:t>
      </w:r>
      <w:r w:rsidR="00870B44" w:rsidRPr="00870B44">
        <w:t>a</w:t>
      </w:r>
      <w:r w:rsidR="00C52DD2" w:rsidRPr="00870B44">
        <w:t xml:space="preserve"> käytettävä siihen soveltuvaa ainetta</w:t>
      </w:r>
      <w:r w:rsidR="00B47C38">
        <w:t>.</w:t>
      </w:r>
      <w:r w:rsidR="00293C26">
        <w:t xml:space="preserve"> </w:t>
      </w:r>
      <w:r w:rsidR="00CB5E62">
        <w:t>Jälkihoito</w:t>
      </w:r>
      <w:r w:rsidR="00B11BCA">
        <w:t xml:space="preserve">aineen käytössä noudatettava </w:t>
      </w:r>
      <w:r w:rsidR="0023384B">
        <w:t>toimittajan oh</w:t>
      </w:r>
      <w:r w:rsidR="00971068">
        <w:t>j</w:t>
      </w:r>
      <w:r w:rsidR="0023384B">
        <w:t>eistusta</w:t>
      </w:r>
      <w:r w:rsidR="00AF6946" w:rsidRPr="00AF6946">
        <w:t xml:space="preserve"> </w:t>
      </w:r>
      <w:r w:rsidR="00AF6946">
        <w:t>(sopivuus siro</w:t>
      </w:r>
      <w:r w:rsidR="006B1CFF">
        <w:t>tteen kanssa tarkistettava</w:t>
      </w:r>
      <w:r w:rsidR="00AF6946">
        <w:t>)</w:t>
      </w:r>
      <w:r w:rsidR="00AD4705">
        <w:t>.</w:t>
      </w:r>
    </w:p>
    <w:p w14:paraId="3B002018" w14:textId="465B99F3" w:rsidR="00BC0547" w:rsidRDefault="003D033D" w:rsidP="005342CD">
      <w:r>
        <w:t xml:space="preserve">Lattian pinta suojataan </w:t>
      </w:r>
      <w:r w:rsidR="00051F6F">
        <w:t>tiiviillä</w:t>
      </w:r>
      <w:r>
        <w:t xml:space="preserve"> muovilla heti, kun se on mahdollista</w:t>
      </w:r>
      <w:r w:rsidR="00051F6F">
        <w:t xml:space="preserve"> asentaa</w:t>
      </w:r>
      <w:r>
        <w:t xml:space="preserve"> vaurioittamatta lattian pintaa. Muovi on limitettävä riittävästi</w:t>
      </w:r>
      <w:r w:rsidR="00E5736E">
        <w:t xml:space="preserve"> (</w:t>
      </w:r>
      <w:proofErr w:type="spellStart"/>
      <w:r w:rsidR="00E5736E">
        <w:t>väh</w:t>
      </w:r>
      <w:proofErr w:type="spellEnd"/>
      <w:r w:rsidR="00E5736E">
        <w:t>. 200 mm)</w:t>
      </w:r>
      <w:r>
        <w:t xml:space="preserve"> tai </w:t>
      </w:r>
      <w:r w:rsidR="008415B2">
        <w:t xml:space="preserve">teipattava saumat. Betonipinta </w:t>
      </w:r>
      <w:r w:rsidR="00392ECA">
        <w:t>pidetään</w:t>
      </w:r>
      <w:r w:rsidR="008415B2">
        <w:t xml:space="preserve"> kosteana muovin alla. </w:t>
      </w:r>
    </w:p>
    <w:p w14:paraId="0BEE11AD" w14:textId="77777777" w:rsidR="00F67E07" w:rsidRDefault="00F67E07" w:rsidP="005342CD">
      <w:r>
        <w:t>Lattiaa ei saa rasittaa liian aikaisessa vaiheessa vaurioiden välttämiseksi.</w:t>
      </w:r>
    </w:p>
    <w:p w14:paraId="3FE0580C" w14:textId="64CE1188" w:rsidR="00EA54D7" w:rsidRDefault="00EA54D7" w:rsidP="005342CD"/>
    <w:p w14:paraId="28DF8ABE" w14:textId="1DA93300" w:rsidR="00EA54D7" w:rsidRDefault="00EA54D7" w:rsidP="005342CD">
      <w:pPr>
        <w:pStyle w:val="Otsikko2"/>
      </w:pPr>
      <w:bookmarkStart w:id="23" w:name="_Toc134037942"/>
      <w:r>
        <w:t>Työturvallisuus</w:t>
      </w:r>
      <w:bookmarkEnd w:id="23"/>
      <w:r>
        <w:t xml:space="preserve"> </w:t>
      </w:r>
    </w:p>
    <w:p w14:paraId="5173D8D9" w14:textId="6452CDD4" w:rsidR="000B1501" w:rsidRDefault="000B1501" w:rsidP="005342CD"/>
    <w:p w14:paraId="57AF256A" w14:textId="737978C2" w:rsidR="000B1501" w:rsidRDefault="00247DC5" w:rsidP="005342CD">
      <w:r>
        <w:t>Kohteen työturva</w:t>
      </w:r>
      <w:r w:rsidR="00382F75">
        <w:t>llisuutta toteutetaan Valtionneuvon asetus rakennustyön turvallisuudesta 205/2009</w:t>
      </w:r>
      <w:r w:rsidR="00112D98">
        <w:t>- lain</w:t>
      </w:r>
      <w:r w:rsidR="00382F75">
        <w:t xml:space="preserve"> mukaisesti. </w:t>
      </w:r>
    </w:p>
    <w:p w14:paraId="013F9D49" w14:textId="4AB610F6" w:rsidR="00382F75" w:rsidRDefault="00F6485D" w:rsidP="005342CD">
      <w:r>
        <w:t xml:space="preserve">Pystyyn jätettäviä harjateräs tankoja tulee välttää ja ne </w:t>
      </w:r>
      <w:r w:rsidR="0077744D">
        <w:t>tulee</w:t>
      </w:r>
      <w:r>
        <w:t xml:space="preserve"> ainakin suojat</w:t>
      </w:r>
      <w:r w:rsidR="00067E16">
        <w:t xml:space="preserve">a </w:t>
      </w:r>
      <w:r w:rsidR="00197063">
        <w:t>riittävän hyvin vahinkojen välttämiseksi.</w:t>
      </w:r>
    </w:p>
    <w:p w14:paraId="5A4B9838" w14:textId="77777777" w:rsidR="007711B4" w:rsidRDefault="007711B4" w:rsidP="005342CD"/>
    <w:p w14:paraId="2B8199C9" w14:textId="30B4600A" w:rsidR="00A32035" w:rsidRDefault="00494CF7" w:rsidP="005342CD">
      <w:pPr>
        <w:pStyle w:val="Otsikko1"/>
      </w:pPr>
      <w:bookmarkStart w:id="24" w:name="_Toc134037943"/>
      <w:r>
        <w:t>Laadunvarmistus</w:t>
      </w:r>
      <w:bookmarkEnd w:id="24"/>
    </w:p>
    <w:p w14:paraId="40F72F28" w14:textId="77777777" w:rsidR="00366A8A" w:rsidRDefault="00366A8A" w:rsidP="005342CD"/>
    <w:p w14:paraId="3E007AC7" w14:textId="0E158E4C" w:rsidR="00D95997" w:rsidRDefault="00366A8A" w:rsidP="005342CD">
      <w:r>
        <w:t xml:space="preserve">Pääurakoitsijan tulee laatia työmaan laatusuunnitelma, </w:t>
      </w:r>
      <w:r w:rsidR="003B6E27">
        <w:t xml:space="preserve">minkä mukaan kohteen laadunvarmistusta toteutetaan. </w:t>
      </w:r>
      <w:r w:rsidR="00B25C17">
        <w:t>Kohteessa suoritettavasta v</w:t>
      </w:r>
      <w:r w:rsidR="00355DF1">
        <w:t>alvonnasta</w:t>
      </w:r>
      <w:r w:rsidR="00B25C17">
        <w:t xml:space="preserve">, </w:t>
      </w:r>
      <w:r w:rsidR="00355DF1">
        <w:t xml:space="preserve">tarkastuksista </w:t>
      </w:r>
      <w:r w:rsidR="00B25C17">
        <w:t xml:space="preserve">ja mittauksista </w:t>
      </w:r>
      <w:r w:rsidR="00C61C4C">
        <w:t xml:space="preserve">pidetään kirjaa ja niistä laaditaan vaadittavat </w:t>
      </w:r>
      <w:r w:rsidR="00CB0059">
        <w:t>asiakirjat</w:t>
      </w:r>
      <w:r w:rsidR="003A0B82">
        <w:t>, jotka dokumentoidaan</w:t>
      </w:r>
      <w:r w:rsidR="00CB0059">
        <w:t xml:space="preserve">. </w:t>
      </w:r>
      <w:r w:rsidR="00355DF1">
        <w:t>Kohteessa suorite</w:t>
      </w:r>
      <w:r w:rsidR="003A0B82">
        <w:t>ttavat mittaukset tehdään laaditun laatusuunnitelman mukaisesti.</w:t>
      </w:r>
      <w:r w:rsidR="00696899">
        <w:t xml:space="preserve"> </w:t>
      </w:r>
      <w:r w:rsidR="00BE5396">
        <w:t xml:space="preserve">Betonin osa-aineiden laadunvalvonta tehdään voimassa olevien standardien mukaisesti. </w:t>
      </w:r>
    </w:p>
    <w:p w14:paraId="64E4E264" w14:textId="77777777" w:rsidR="008246B7" w:rsidRDefault="00B53F25" w:rsidP="005342CD">
      <w:pPr>
        <w:rPr>
          <w:color w:val="4472C4" w:themeColor="accent1"/>
        </w:rPr>
      </w:pPr>
      <w:r w:rsidRPr="00B44081">
        <w:rPr>
          <w:color w:val="4472C4" w:themeColor="accent1"/>
        </w:rPr>
        <w:t>Tarvittaessa lattiasta tehdään malli</w:t>
      </w:r>
      <w:r w:rsidR="00672083" w:rsidRPr="00B44081">
        <w:rPr>
          <w:color w:val="4472C4" w:themeColor="accent1"/>
        </w:rPr>
        <w:t>työ, jonka perusteella</w:t>
      </w:r>
      <w:r w:rsidR="00D9547C" w:rsidRPr="00B44081">
        <w:rPr>
          <w:color w:val="4472C4" w:themeColor="accent1"/>
        </w:rPr>
        <w:t xml:space="preserve"> voida</w:t>
      </w:r>
      <w:r w:rsidR="00EA084F" w:rsidRPr="00B44081">
        <w:rPr>
          <w:color w:val="4472C4" w:themeColor="accent1"/>
        </w:rPr>
        <w:t>an</w:t>
      </w:r>
      <w:r w:rsidR="00672083" w:rsidRPr="00B44081">
        <w:rPr>
          <w:color w:val="4472C4" w:themeColor="accent1"/>
        </w:rPr>
        <w:t xml:space="preserve"> tehdä tarvittavia muutoksia</w:t>
      </w:r>
      <w:r w:rsidR="00E328B6">
        <w:rPr>
          <w:color w:val="4472C4" w:themeColor="accent1"/>
        </w:rPr>
        <w:t xml:space="preserve"> esimerkiksi betonimassaan</w:t>
      </w:r>
      <w:r w:rsidR="00672083" w:rsidRPr="00B44081">
        <w:rPr>
          <w:color w:val="4472C4" w:themeColor="accent1"/>
        </w:rPr>
        <w:t>.</w:t>
      </w:r>
      <w:r w:rsidR="002C664F" w:rsidRPr="00B44081">
        <w:rPr>
          <w:color w:val="4472C4" w:themeColor="accent1"/>
        </w:rPr>
        <w:t xml:space="preserve"> </w:t>
      </w:r>
      <w:r w:rsidR="00C10A1F" w:rsidRPr="00B44081">
        <w:rPr>
          <w:color w:val="4472C4" w:themeColor="accent1"/>
        </w:rPr>
        <w:t xml:space="preserve">Betonointia saa jatkaa, kun mallityö on hyväksytty tai, kun </w:t>
      </w:r>
      <w:r w:rsidR="00CB7F64">
        <w:rPr>
          <w:color w:val="4472C4" w:themeColor="accent1"/>
        </w:rPr>
        <w:t>hylättyyn lattiaan on tehty tarvittavat korjaukset.</w:t>
      </w:r>
    </w:p>
    <w:p w14:paraId="6A158A2A" w14:textId="77777777" w:rsidR="009C7165" w:rsidRDefault="009C7165" w:rsidP="005342CD">
      <w:pPr>
        <w:rPr>
          <w:color w:val="4472C4" w:themeColor="accent1"/>
        </w:rPr>
      </w:pPr>
    </w:p>
    <w:p w14:paraId="72CBA4EB" w14:textId="576266DE" w:rsidR="009C7165" w:rsidRPr="002C664F" w:rsidRDefault="009C7165" w:rsidP="005342CD">
      <w:pPr>
        <w:rPr>
          <w:color w:val="4472C4" w:themeColor="accent1"/>
          <w:u w:val="single"/>
        </w:rPr>
        <w:sectPr w:rsidR="009C7165" w:rsidRPr="002C664F" w:rsidSect="004D1C98">
          <w:pgSz w:w="11906" w:h="16838"/>
          <w:pgMar w:top="1701" w:right="1134" w:bottom="1134" w:left="1701" w:header="709" w:footer="709" w:gutter="0"/>
          <w:cols w:space="708"/>
          <w:docGrid w:linePitch="360"/>
        </w:sectPr>
      </w:pPr>
    </w:p>
    <w:p w14:paraId="632E0439" w14:textId="68D49709" w:rsidR="008246B7" w:rsidRDefault="008246B7" w:rsidP="005342CD"/>
    <w:p w14:paraId="3E965D16" w14:textId="4CF35396" w:rsidR="0067767C" w:rsidRPr="00E56CE6" w:rsidRDefault="0067767C" w:rsidP="005342CD">
      <w:pPr>
        <w:ind w:left="567"/>
        <w:rPr>
          <w:rFonts w:cs="Arial"/>
          <w:sz w:val="22"/>
          <w:szCs w:val="22"/>
        </w:rPr>
      </w:pPr>
    </w:p>
    <w:p w14:paraId="3B73F00F" w14:textId="71948527" w:rsidR="003E2134" w:rsidRPr="00E56CE6" w:rsidRDefault="003E2134" w:rsidP="005342CD">
      <w:pPr>
        <w:ind w:left="567"/>
        <w:rPr>
          <w:rFonts w:cs="Arial"/>
          <w:sz w:val="22"/>
          <w:szCs w:val="22"/>
        </w:rPr>
      </w:pPr>
      <w:r w:rsidRPr="00E56CE6">
        <w:rPr>
          <w:rFonts w:cs="Arial"/>
          <w:b/>
          <w:bCs/>
          <w:sz w:val="22"/>
          <w:szCs w:val="22"/>
        </w:rPr>
        <w:t>Työ</w:t>
      </w:r>
      <w:r w:rsidR="007B4BDA" w:rsidRPr="00E56CE6">
        <w:rPr>
          <w:rFonts w:cs="Arial"/>
          <w:b/>
          <w:bCs/>
          <w:sz w:val="22"/>
          <w:szCs w:val="22"/>
        </w:rPr>
        <w:t>n</w:t>
      </w:r>
      <w:r w:rsidRPr="00E56CE6">
        <w:rPr>
          <w:rFonts w:cs="Arial"/>
          <w:b/>
          <w:bCs/>
          <w:sz w:val="22"/>
          <w:szCs w:val="22"/>
        </w:rPr>
        <w:t>kohde:</w:t>
      </w:r>
      <w:r w:rsidR="007B4BDA" w:rsidRPr="00E56CE6">
        <w:rPr>
          <w:rFonts w:cs="Arial"/>
          <w:sz w:val="22"/>
          <w:szCs w:val="22"/>
        </w:rPr>
        <w:tab/>
      </w:r>
      <w:r w:rsidR="007B4BDA" w:rsidRPr="00E56CE6">
        <w:rPr>
          <w:rFonts w:cs="Arial"/>
          <w:sz w:val="22"/>
          <w:szCs w:val="22"/>
        </w:rPr>
        <w:tab/>
        <w:t>______________________________</w:t>
      </w:r>
      <w:r w:rsidR="00E56CE6">
        <w:rPr>
          <w:rFonts w:cs="Arial"/>
          <w:sz w:val="22"/>
          <w:szCs w:val="22"/>
        </w:rPr>
        <w:t>____</w:t>
      </w:r>
      <w:r w:rsidR="007B4BDA" w:rsidRPr="00E56CE6">
        <w:rPr>
          <w:rFonts w:cs="Arial"/>
          <w:sz w:val="22"/>
          <w:szCs w:val="22"/>
        </w:rPr>
        <w:t>_</w:t>
      </w:r>
    </w:p>
    <w:p w14:paraId="173BD8EB" w14:textId="456942CC" w:rsidR="00217D61" w:rsidRPr="00E56CE6" w:rsidRDefault="00217D61" w:rsidP="005342CD">
      <w:pPr>
        <w:ind w:left="567"/>
        <w:rPr>
          <w:rFonts w:cs="Arial"/>
          <w:sz w:val="22"/>
          <w:szCs w:val="22"/>
        </w:rPr>
      </w:pPr>
    </w:p>
    <w:p w14:paraId="3797E232" w14:textId="77777777" w:rsidR="00110740" w:rsidRPr="00E56CE6" w:rsidRDefault="00110740" w:rsidP="005342CD">
      <w:pPr>
        <w:ind w:left="567"/>
        <w:rPr>
          <w:rFonts w:cs="Arial"/>
          <w:sz w:val="22"/>
          <w:szCs w:val="22"/>
        </w:rPr>
      </w:pPr>
    </w:p>
    <w:p w14:paraId="2E49FF0C" w14:textId="7076020B" w:rsidR="00217D61" w:rsidRPr="00E56CE6" w:rsidRDefault="00110740" w:rsidP="005342CD">
      <w:pPr>
        <w:spacing w:line="480" w:lineRule="auto"/>
        <w:ind w:left="567"/>
        <w:rPr>
          <w:rFonts w:cs="Arial"/>
          <w:sz w:val="22"/>
          <w:szCs w:val="22"/>
        </w:rPr>
      </w:pPr>
      <w:r w:rsidRPr="00E56CE6">
        <w:rPr>
          <w:rFonts w:cs="Arial"/>
          <w:sz w:val="22"/>
          <w:szCs w:val="22"/>
        </w:rPr>
        <w:t>Rakennuttaja</w:t>
      </w:r>
      <w:r w:rsidR="00217D61" w:rsidRPr="00E56CE6">
        <w:rPr>
          <w:rFonts w:cs="Arial"/>
          <w:sz w:val="22"/>
          <w:szCs w:val="22"/>
        </w:rPr>
        <w:t>:</w:t>
      </w:r>
      <w:r w:rsidR="004506F0" w:rsidRPr="00E56CE6">
        <w:rPr>
          <w:rFonts w:cs="Arial"/>
          <w:sz w:val="22"/>
          <w:szCs w:val="22"/>
        </w:rPr>
        <w:tab/>
      </w:r>
      <w:r w:rsidR="004506F0" w:rsidRPr="00E56CE6">
        <w:rPr>
          <w:rFonts w:cs="Arial"/>
          <w:sz w:val="22"/>
          <w:szCs w:val="22"/>
        </w:rPr>
        <w:tab/>
        <w:t>_______________ puh:</w:t>
      </w:r>
      <w:r w:rsidR="00853A9B" w:rsidRPr="00E56CE6">
        <w:rPr>
          <w:rFonts w:cs="Arial"/>
          <w:sz w:val="22"/>
          <w:szCs w:val="22"/>
        </w:rPr>
        <w:t xml:space="preserve"> </w:t>
      </w:r>
      <w:r w:rsidR="004506F0" w:rsidRPr="00E56CE6">
        <w:rPr>
          <w:rFonts w:cs="Arial"/>
          <w:sz w:val="22"/>
          <w:szCs w:val="22"/>
        </w:rPr>
        <w:t>________________</w:t>
      </w:r>
    </w:p>
    <w:p w14:paraId="35131E7B" w14:textId="61808069" w:rsidR="00855091" w:rsidRPr="00E56CE6" w:rsidRDefault="00855091" w:rsidP="005342CD">
      <w:pPr>
        <w:spacing w:line="480" w:lineRule="auto"/>
        <w:ind w:left="567"/>
        <w:rPr>
          <w:rFonts w:cs="Arial"/>
          <w:sz w:val="22"/>
          <w:szCs w:val="22"/>
        </w:rPr>
      </w:pPr>
      <w:r w:rsidRPr="00E56CE6">
        <w:rPr>
          <w:rFonts w:cs="Arial"/>
          <w:sz w:val="22"/>
          <w:szCs w:val="22"/>
        </w:rPr>
        <w:t>Tilaaja:</w:t>
      </w:r>
      <w:r w:rsidRPr="00E56CE6">
        <w:rPr>
          <w:rFonts w:cs="Arial"/>
          <w:sz w:val="22"/>
          <w:szCs w:val="22"/>
        </w:rPr>
        <w:tab/>
      </w:r>
      <w:r w:rsidRPr="00E56CE6">
        <w:rPr>
          <w:rFonts w:cs="Arial"/>
          <w:sz w:val="22"/>
          <w:szCs w:val="22"/>
        </w:rPr>
        <w:tab/>
      </w:r>
      <w:r w:rsidRPr="00E56CE6">
        <w:rPr>
          <w:rFonts w:cs="Arial"/>
          <w:sz w:val="22"/>
          <w:szCs w:val="22"/>
        </w:rPr>
        <w:tab/>
        <w:t>_______________ puh: ________________</w:t>
      </w:r>
    </w:p>
    <w:p w14:paraId="7A39436C" w14:textId="2C7CF295" w:rsidR="00F87E8B" w:rsidRPr="00E56CE6" w:rsidRDefault="00F87E8B" w:rsidP="005342CD">
      <w:pPr>
        <w:spacing w:line="480" w:lineRule="auto"/>
        <w:ind w:left="567"/>
        <w:rPr>
          <w:rFonts w:cs="Arial"/>
          <w:sz w:val="22"/>
          <w:szCs w:val="22"/>
        </w:rPr>
      </w:pPr>
      <w:r w:rsidRPr="00E56CE6">
        <w:rPr>
          <w:rFonts w:cs="Arial"/>
          <w:sz w:val="22"/>
          <w:szCs w:val="22"/>
        </w:rPr>
        <w:t>Valvoja:</w:t>
      </w:r>
      <w:r w:rsidRPr="00E56CE6">
        <w:rPr>
          <w:rFonts w:cs="Arial"/>
          <w:sz w:val="22"/>
          <w:szCs w:val="22"/>
        </w:rPr>
        <w:tab/>
      </w:r>
      <w:r w:rsidRPr="00E56CE6">
        <w:rPr>
          <w:rFonts w:cs="Arial"/>
          <w:sz w:val="22"/>
          <w:szCs w:val="22"/>
        </w:rPr>
        <w:tab/>
        <w:t>_______________ puh: ________________</w:t>
      </w:r>
    </w:p>
    <w:p w14:paraId="51C54F77" w14:textId="5072F799" w:rsidR="00110740" w:rsidRPr="00E56CE6" w:rsidRDefault="00110740" w:rsidP="005342CD">
      <w:pPr>
        <w:spacing w:line="480" w:lineRule="auto"/>
        <w:ind w:left="567"/>
        <w:rPr>
          <w:rFonts w:cs="Arial"/>
          <w:sz w:val="22"/>
          <w:szCs w:val="22"/>
        </w:rPr>
      </w:pPr>
      <w:r w:rsidRPr="00E56CE6">
        <w:rPr>
          <w:rFonts w:cs="Arial"/>
          <w:sz w:val="22"/>
          <w:szCs w:val="22"/>
        </w:rPr>
        <w:t>Urakoitsija:</w:t>
      </w:r>
      <w:r w:rsidRPr="00E56CE6">
        <w:rPr>
          <w:rFonts w:cs="Arial"/>
          <w:sz w:val="22"/>
          <w:szCs w:val="22"/>
        </w:rPr>
        <w:tab/>
      </w:r>
      <w:r w:rsidRPr="00E56CE6">
        <w:rPr>
          <w:rFonts w:cs="Arial"/>
          <w:sz w:val="22"/>
          <w:szCs w:val="22"/>
        </w:rPr>
        <w:tab/>
        <w:t>_______________ puh:</w:t>
      </w:r>
      <w:r w:rsidR="00853A9B" w:rsidRPr="00E56CE6">
        <w:rPr>
          <w:rFonts w:cs="Arial"/>
          <w:sz w:val="22"/>
          <w:szCs w:val="22"/>
        </w:rPr>
        <w:t xml:space="preserve"> </w:t>
      </w:r>
      <w:r w:rsidRPr="00E56CE6">
        <w:rPr>
          <w:rFonts w:cs="Arial"/>
          <w:sz w:val="22"/>
          <w:szCs w:val="22"/>
        </w:rPr>
        <w:t>________________</w:t>
      </w:r>
    </w:p>
    <w:p w14:paraId="0F5536DE" w14:textId="76499585" w:rsidR="00016B27" w:rsidRPr="00E56CE6" w:rsidRDefault="00217D61" w:rsidP="005342CD">
      <w:pPr>
        <w:spacing w:line="480" w:lineRule="auto"/>
        <w:ind w:left="567"/>
        <w:rPr>
          <w:rFonts w:cs="Arial"/>
          <w:sz w:val="22"/>
          <w:szCs w:val="22"/>
        </w:rPr>
      </w:pPr>
      <w:r w:rsidRPr="00E56CE6">
        <w:rPr>
          <w:rFonts w:cs="Arial"/>
          <w:sz w:val="22"/>
          <w:szCs w:val="22"/>
        </w:rPr>
        <w:t>Lattiaurakoitsija</w:t>
      </w:r>
      <w:r w:rsidR="00016B27" w:rsidRPr="00E56CE6">
        <w:rPr>
          <w:rFonts w:cs="Arial"/>
          <w:sz w:val="22"/>
          <w:szCs w:val="22"/>
        </w:rPr>
        <w:tab/>
      </w:r>
      <w:r w:rsidR="00016B27" w:rsidRPr="00E56CE6">
        <w:rPr>
          <w:rFonts w:cs="Arial"/>
          <w:sz w:val="22"/>
          <w:szCs w:val="22"/>
        </w:rPr>
        <w:tab/>
        <w:t>_______________</w:t>
      </w:r>
      <w:r w:rsidR="002526BF" w:rsidRPr="00E56CE6">
        <w:rPr>
          <w:rFonts w:cs="Arial"/>
          <w:sz w:val="22"/>
          <w:szCs w:val="22"/>
        </w:rPr>
        <w:t xml:space="preserve"> puh:</w:t>
      </w:r>
      <w:r w:rsidR="00853A9B" w:rsidRPr="00E56CE6">
        <w:rPr>
          <w:rFonts w:cs="Arial"/>
          <w:sz w:val="22"/>
          <w:szCs w:val="22"/>
        </w:rPr>
        <w:t xml:space="preserve"> </w:t>
      </w:r>
      <w:r w:rsidR="00016B27" w:rsidRPr="00E56CE6">
        <w:rPr>
          <w:rFonts w:cs="Arial"/>
          <w:sz w:val="22"/>
          <w:szCs w:val="22"/>
        </w:rPr>
        <w:t>_____________</w:t>
      </w:r>
      <w:r w:rsidR="002526BF" w:rsidRPr="00E56CE6">
        <w:rPr>
          <w:rFonts w:cs="Arial"/>
          <w:sz w:val="22"/>
          <w:szCs w:val="22"/>
        </w:rPr>
        <w:t>___</w:t>
      </w:r>
    </w:p>
    <w:p w14:paraId="4407C062" w14:textId="65918EA2" w:rsidR="00217D61" w:rsidRPr="00E56CE6" w:rsidRDefault="00217D61" w:rsidP="005342CD">
      <w:pPr>
        <w:spacing w:line="480" w:lineRule="auto"/>
        <w:ind w:left="567"/>
        <w:rPr>
          <w:rFonts w:cs="Arial"/>
          <w:sz w:val="22"/>
          <w:szCs w:val="22"/>
        </w:rPr>
      </w:pPr>
      <w:r w:rsidRPr="00E56CE6">
        <w:rPr>
          <w:rFonts w:cs="Arial"/>
          <w:sz w:val="22"/>
          <w:szCs w:val="22"/>
        </w:rPr>
        <w:t>Rakennesuunnittelija:</w:t>
      </w:r>
      <w:r w:rsidR="00016B27" w:rsidRPr="00E56CE6">
        <w:rPr>
          <w:rFonts w:cs="Arial"/>
          <w:sz w:val="22"/>
          <w:szCs w:val="22"/>
        </w:rPr>
        <w:tab/>
        <w:t>_______________</w:t>
      </w:r>
      <w:r w:rsidR="002526BF" w:rsidRPr="00E56CE6">
        <w:rPr>
          <w:rFonts w:cs="Arial"/>
          <w:sz w:val="22"/>
          <w:szCs w:val="22"/>
        </w:rPr>
        <w:t xml:space="preserve"> puh:</w:t>
      </w:r>
      <w:r w:rsidR="00853A9B" w:rsidRPr="00E56CE6">
        <w:rPr>
          <w:rFonts w:cs="Arial"/>
          <w:sz w:val="22"/>
          <w:szCs w:val="22"/>
        </w:rPr>
        <w:t xml:space="preserve"> </w:t>
      </w:r>
      <w:r w:rsidR="00016B27" w:rsidRPr="00E56CE6">
        <w:rPr>
          <w:rFonts w:cs="Arial"/>
          <w:sz w:val="22"/>
          <w:szCs w:val="22"/>
        </w:rPr>
        <w:t>_________</w:t>
      </w:r>
      <w:r w:rsidR="002526BF" w:rsidRPr="00E56CE6">
        <w:rPr>
          <w:rFonts w:cs="Arial"/>
          <w:sz w:val="22"/>
          <w:szCs w:val="22"/>
        </w:rPr>
        <w:t>_______</w:t>
      </w:r>
    </w:p>
    <w:p w14:paraId="36740189" w14:textId="515ECCCA" w:rsidR="00217D61" w:rsidRPr="00E56CE6" w:rsidRDefault="00E60F5D" w:rsidP="005342CD">
      <w:pPr>
        <w:spacing w:line="480" w:lineRule="auto"/>
        <w:ind w:left="567"/>
        <w:rPr>
          <w:rFonts w:cs="Arial"/>
          <w:sz w:val="22"/>
          <w:szCs w:val="22"/>
        </w:rPr>
      </w:pPr>
      <w:r w:rsidRPr="00E56CE6">
        <w:rPr>
          <w:rFonts w:cs="Arial"/>
          <w:sz w:val="22"/>
          <w:szCs w:val="22"/>
        </w:rPr>
        <w:t>Betonin toimittaja:</w:t>
      </w:r>
      <w:r w:rsidR="00016B27" w:rsidRPr="00E56CE6">
        <w:rPr>
          <w:rFonts w:cs="Arial"/>
          <w:sz w:val="22"/>
          <w:szCs w:val="22"/>
        </w:rPr>
        <w:tab/>
      </w:r>
      <w:r w:rsidR="00016B27" w:rsidRPr="00E56CE6">
        <w:rPr>
          <w:rFonts w:cs="Arial"/>
          <w:sz w:val="22"/>
          <w:szCs w:val="22"/>
        </w:rPr>
        <w:tab/>
        <w:t>_______________</w:t>
      </w:r>
      <w:r w:rsidR="002526BF" w:rsidRPr="00E56CE6">
        <w:rPr>
          <w:rFonts w:cs="Arial"/>
          <w:sz w:val="22"/>
          <w:szCs w:val="22"/>
        </w:rPr>
        <w:t xml:space="preserve"> puh:</w:t>
      </w:r>
      <w:r w:rsidR="00853A9B" w:rsidRPr="00E56CE6">
        <w:rPr>
          <w:rFonts w:cs="Arial"/>
          <w:sz w:val="22"/>
          <w:szCs w:val="22"/>
        </w:rPr>
        <w:t xml:space="preserve"> </w:t>
      </w:r>
      <w:r w:rsidR="00016B27" w:rsidRPr="00E56CE6">
        <w:rPr>
          <w:rFonts w:cs="Arial"/>
          <w:sz w:val="22"/>
          <w:szCs w:val="22"/>
        </w:rPr>
        <w:t>_____</w:t>
      </w:r>
      <w:r w:rsidR="002526BF" w:rsidRPr="00E56CE6">
        <w:rPr>
          <w:rFonts w:cs="Arial"/>
          <w:sz w:val="22"/>
          <w:szCs w:val="22"/>
        </w:rPr>
        <w:t>___________</w:t>
      </w:r>
    </w:p>
    <w:p w14:paraId="54E96B3D" w14:textId="1B729E6C" w:rsidR="00E60F5D" w:rsidRPr="00E56CE6" w:rsidRDefault="00E60F5D" w:rsidP="005342CD">
      <w:pPr>
        <w:spacing w:line="480" w:lineRule="auto"/>
        <w:ind w:left="567"/>
        <w:rPr>
          <w:rFonts w:cs="Arial"/>
          <w:sz w:val="22"/>
          <w:szCs w:val="22"/>
        </w:rPr>
      </w:pPr>
      <w:r w:rsidRPr="00E56CE6">
        <w:rPr>
          <w:rFonts w:cs="Arial"/>
          <w:sz w:val="22"/>
          <w:szCs w:val="22"/>
        </w:rPr>
        <w:t>Muut paikalla olevat osapuolet:</w:t>
      </w:r>
      <w:r w:rsidR="00016B27" w:rsidRPr="00E56CE6">
        <w:rPr>
          <w:rFonts w:cs="Arial"/>
          <w:sz w:val="22"/>
          <w:szCs w:val="22"/>
        </w:rPr>
        <w:tab/>
        <w:t>_______________</w:t>
      </w:r>
      <w:r w:rsidR="002526BF" w:rsidRPr="00E56CE6">
        <w:rPr>
          <w:rFonts w:cs="Arial"/>
          <w:sz w:val="22"/>
          <w:szCs w:val="22"/>
        </w:rPr>
        <w:t xml:space="preserve"> puh:</w:t>
      </w:r>
      <w:r w:rsidR="00853A9B" w:rsidRPr="00E56CE6">
        <w:rPr>
          <w:rFonts w:cs="Arial"/>
          <w:sz w:val="22"/>
          <w:szCs w:val="22"/>
        </w:rPr>
        <w:t xml:space="preserve"> </w:t>
      </w:r>
      <w:r w:rsidR="00016B27" w:rsidRPr="00E56CE6">
        <w:rPr>
          <w:rFonts w:cs="Arial"/>
          <w:sz w:val="22"/>
          <w:szCs w:val="22"/>
        </w:rPr>
        <w:t>_</w:t>
      </w:r>
      <w:r w:rsidR="002526BF" w:rsidRPr="00E56CE6">
        <w:rPr>
          <w:rFonts w:cs="Arial"/>
          <w:sz w:val="22"/>
          <w:szCs w:val="22"/>
        </w:rPr>
        <w:t>_______________</w:t>
      </w:r>
    </w:p>
    <w:p w14:paraId="48054C68" w14:textId="7E7F8468" w:rsidR="00DE0CA3" w:rsidRPr="00E56CE6" w:rsidRDefault="00DE0CA3" w:rsidP="005342CD">
      <w:pPr>
        <w:spacing w:line="480" w:lineRule="auto"/>
        <w:ind w:left="2608" w:firstLine="1304"/>
        <w:rPr>
          <w:rFonts w:cs="Arial"/>
          <w:sz w:val="22"/>
          <w:szCs w:val="22"/>
        </w:rPr>
      </w:pPr>
      <w:r w:rsidRPr="00E56CE6">
        <w:rPr>
          <w:rFonts w:cs="Arial"/>
          <w:sz w:val="22"/>
          <w:szCs w:val="22"/>
        </w:rPr>
        <w:t>_______________ puh:</w:t>
      </w:r>
      <w:r w:rsidR="00853A9B" w:rsidRPr="00E56CE6">
        <w:rPr>
          <w:rFonts w:cs="Arial"/>
          <w:sz w:val="22"/>
          <w:szCs w:val="22"/>
        </w:rPr>
        <w:t xml:space="preserve"> </w:t>
      </w:r>
      <w:r w:rsidRPr="00E56CE6">
        <w:rPr>
          <w:rFonts w:cs="Arial"/>
          <w:sz w:val="22"/>
          <w:szCs w:val="22"/>
        </w:rPr>
        <w:t>________________</w:t>
      </w:r>
    </w:p>
    <w:p w14:paraId="351802E0" w14:textId="44D8250C" w:rsidR="007B4BDA" w:rsidRPr="00E56CE6" w:rsidRDefault="000302F7" w:rsidP="005342CD">
      <w:pPr>
        <w:spacing w:line="480" w:lineRule="auto"/>
        <w:ind w:left="567"/>
        <w:rPr>
          <w:rFonts w:cs="Arial"/>
          <w:sz w:val="22"/>
          <w:szCs w:val="22"/>
        </w:rPr>
      </w:pPr>
      <w:r w:rsidRPr="00E56CE6">
        <w:rPr>
          <w:rFonts w:cs="Arial"/>
          <w:sz w:val="22"/>
          <w:szCs w:val="22"/>
        </w:rPr>
        <w:t>Läpikäytävät asiat:</w:t>
      </w:r>
    </w:p>
    <w:p w14:paraId="0C1BB300" w14:textId="7D4F36B6" w:rsidR="00A67D06" w:rsidRPr="00E56CE6" w:rsidRDefault="00A67D06" w:rsidP="005342CD">
      <w:pPr>
        <w:spacing w:line="480" w:lineRule="auto"/>
        <w:ind w:left="567"/>
        <w:rPr>
          <w:rFonts w:cs="Arial"/>
          <w:sz w:val="22"/>
          <w:szCs w:val="22"/>
        </w:rPr>
      </w:pPr>
      <w:r w:rsidRPr="00E56CE6">
        <w:rPr>
          <w:rFonts w:cs="Arial"/>
          <w:sz w:val="22"/>
          <w:szCs w:val="22"/>
        </w:rPr>
        <w:t>Laaditut suunnitelmat:</w:t>
      </w:r>
      <w:r w:rsidR="00646380" w:rsidRPr="00E56CE6">
        <w:rPr>
          <w:rFonts w:cs="Arial"/>
          <w:sz w:val="22"/>
          <w:szCs w:val="22"/>
        </w:rPr>
        <w:t xml:space="preserve"> </w:t>
      </w:r>
      <w:r w:rsidR="003F0B05" w:rsidRPr="00E56CE6">
        <w:rPr>
          <w:rFonts w:cs="Arial"/>
          <w:sz w:val="22"/>
          <w:szCs w:val="22"/>
        </w:rPr>
        <w:t>________________________________________________</w:t>
      </w:r>
    </w:p>
    <w:p w14:paraId="02D86BB8" w14:textId="570D903A" w:rsidR="009B7ED0" w:rsidRPr="00E56CE6" w:rsidRDefault="009B7ED0" w:rsidP="005342CD">
      <w:pPr>
        <w:spacing w:line="480" w:lineRule="auto"/>
        <w:ind w:left="567"/>
        <w:rPr>
          <w:rFonts w:cs="Arial"/>
          <w:sz w:val="22"/>
          <w:szCs w:val="22"/>
        </w:rPr>
      </w:pPr>
      <w:r w:rsidRPr="00E56CE6">
        <w:rPr>
          <w:rFonts w:cs="Arial"/>
          <w:sz w:val="22"/>
          <w:szCs w:val="22"/>
        </w:rPr>
        <w:t>Vastuut ja urakkarajat:</w:t>
      </w:r>
      <w:r w:rsidR="00363558" w:rsidRPr="00E56CE6">
        <w:rPr>
          <w:rFonts w:cs="Arial"/>
          <w:sz w:val="22"/>
          <w:szCs w:val="22"/>
        </w:rPr>
        <w:t xml:space="preserve"> </w:t>
      </w:r>
      <w:r w:rsidR="00110740" w:rsidRPr="00E56CE6">
        <w:rPr>
          <w:rFonts w:cs="Arial"/>
          <w:sz w:val="22"/>
          <w:szCs w:val="22"/>
        </w:rPr>
        <w:t>________________________________________________</w:t>
      </w:r>
    </w:p>
    <w:p w14:paraId="0FCA38D1" w14:textId="0D84B515" w:rsidR="004506F0" w:rsidRPr="00E56CE6" w:rsidRDefault="00DE0CA3" w:rsidP="005342CD">
      <w:pPr>
        <w:spacing w:line="480" w:lineRule="auto"/>
        <w:ind w:left="567"/>
        <w:rPr>
          <w:rFonts w:cs="Arial"/>
          <w:sz w:val="22"/>
          <w:szCs w:val="22"/>
        </w:rPr>
      </w:pPr>
      <w:r w:rsidRPr="00E56CE6">
        <w:rPr>
          <w:rFonts w:cs="Arial"/>
          <w:sz w:val="22"/>
          <w:szCs w:val="22"/>
        </w:rPr>
        <w:t>Betonimassan valinta</w:t>
      </w:r>
      <w:r w:rsidR="00F35BB6" w:rsidRPr="00E56CE6">
        <w:rPr>
          <w:rFonts w:cs="Arial"/>
          <w:sz w:val="22"/>
          <w:szCs w:val="22"/>
        </w:rPr>
        <w:t xml:space="preserve"> ja </w:t>
      </w:r>
      <w:r w:rsidR="00392F79" w:rsidRPr="00E56CE6">
        <w:rPr>
          <w:rFonts w:cs="Arial"/>
          <w:sz w:val="22"/>
          <w:szCs w:val="22"/>
        </w:rPr>
        <w:t>ominaisuudet: _</w:t>
      </w:r>
      <w:r w:rsidR="001F7840" w:rsidRPr="00E56CE6">
        <w:rPr>
          <w:rFonts w:cs="Arial"/>
          <w:sz w:val="22"/>
          <w:szCs w:val="22"/>
        </w:rPr>
        <w:t xml:space="preserve">__________________________________ </w:t>
      </w:r>
      <w:r w:rsidR="00363558" w:rsidRPr="00E56CE6">
        <w:rPr>
          <w:rFonts w:cs="Arial"/>
          <w:sz w:val="22"/>
          <w:szCs w:val="22"/>
        </w:rPr>
        <w:t>________________________________________________</w:t>
      </w:r>
      <w:r w:rsidR="00B01AEA" w:rsidRPr="00E56CE6">
        <w:rPr>
          <w:rFonts w:cs="Arial"/>
          <w:sz w:val="22"/>
          <w:szCs w:val="22"/>
        </w:rPr>
        <w:t>__________________</w:t>
      </w:r>
    </w:p>
    <w:p w14:paraId="2E5AAB53" w14:textId="3B5ECE95" w:rsidR="00296ABE" w:rsidRPr="00E56CE6" w:rsidRDefault="00296ABE" w:rsidP="005342CD">
      <w:pPr>
        <w:spacing w:line="480" w:lineRule="auto"/>
        <w:ind w:left="567"/>
        <w:rPr>
          <w:rFonts w:cs="Arial"/>
          <w:sz w:val="22"/>
          <w:szCs w:val="22"/>
        </w:rPr>
      </w:pPr>
      <w:r w:rsidRPr="00E56CE6">
        <w:rPr>
          <w:rFonts w:cs="Arial"/>
          <w:sz w:val="22"/>
          <w:szCs w:val="22"/>
        </w:rPr>
        <w:t>Laatuvaatimukset: ___________________________________________________</w:t>
      </w:r>
    </w:p>
    <w:p w14:paraId="795FA83C" w14:textId="77777777" w:rsidR="00296ABE" w:rsidRPr="00E56CE6" w:rsidRDefault="00296ABE" w:rsidP="005342CD">
      <w:pPr>
        <w:spacing w:line="480" w:lineRule="auto"/>
        <w:ind w:left="567"/>
        <w:rPr>
          <w:rFonts w:cs="Arial"/>
          <w:sz w:val="22"/>
          <w:szCs w:val="22"/>
        </w:rPr>
      </w:pPr>
      <w:r w:rsidRPr="00E56CE6">
        <w:rPr>
          <w:rFonts w:cs="Arial"/>
          <w:sz w:val="22"/>
          <w:szCs w:val="22"/>
        </w:rPr>
        <w:t>Urakoitsijan laatusuunnitelma: __________________________________________</w:t>
      </w:r>
    </w:p>
    <w:p w14:paraId="65C5ECAC" w14:textId="77777777" w:rsidR="00296ABE" w:rsidRPr="00E56CE6" w:rsidRDefault="00296ABE" w:rsidP="005342CD">
      <w:pPr>
        <w:spacing w:line="480" w:lineRule="auto"/>
        <w:ind w:left="567"/>
        <w:rPr>
          <w:rFonts w:cs="Arial"/>
          <w:sz w:val="22"/>
          <w:szCs w:val="22"/>
        </w:rPr>
      </w:pPr>
      <w:r w:rsidRPr="00E56CE6">
        <w:rPr>
          <w:rFonts w:cs="Arial"/>
          <w:sz w:val="22"/>
          <w:szCs w:val="22"/>
        </w:rPr>
        <w:t>Betonilattian työsuunnitelma: ___________________________________________</w:t>
      </w:r>
    </w:p>
    <w:p w14:paraId="6BDC6D49" w14:textId="5A948D88" w:rsidR="000302F7" w:rsidRPr="00E56CE6" w:rsidRDefault="000302F7" w:rsidP="005342CD">
      <w:pPr>
        <w:spacing w:line="480" w:lineRule="auto"/>
        <w:ind w:left="567"/>
        <w:rPr>
          <w:rFonts w:cs="Arial"/>
          <w:sz w:val="22"/>
          <w:szCs w:val="22"/>
        </w:rPr>
      </w:pPr>
      <w:r w:rsidRPr="00E56CE6">
        <w:rPr>
          <w:rFonts w:cs="Arial"/>
          <w:sz w:val="22"/>
          <w:szCs w:val="22"/>
        </w:rPr>
        <w:t xml:space="preserve">Olosuhteet ja </w:t>
      </w:r>
      <w:r w:rsidR="00E326B1" w:rsidRPr="00E56CE6">
        <w:rPr>
          <w:rFonts w:cs="Arial"/>
          <w:sz w:val="22"/>
          <w:szCs w:val="22"/>
        </w:rPr>
        <w:t>suojaukset</w:t>
      </w:r>
      <w:r w:rsidRPr="00E56CE6">
        <w:rPr>
          <w:rFonts w:cs="Arial"/>
          <w:sz w:val="22"/>
          <w:szCs w:val="22"/>
        </w:rPr>
        <w:t>:</w:t>
      </w:r>
      <w:r w:rsidR="00363558" w:rsidRPr="00E56CE6">
        <w:rPr>
          <w:rFonts w:cs="Arial"/>
          <w:sz w:val="22"/>
          <w:szCs w:val="22"/>
        </w:rPr>
        <w:t xml:space="preserve"> ________________________________________</w:t>
      </w:r>
      <w:r w:rsidR="003F0B05" w:rsidRPr="00E56CE6">
        <w:rPr>
          <w:rFonts w:cs="Arial"/>
          <w:sz w:val="22"/>
          <w:szCs w:val="22"/>
        </w:rPr>
        <w:t>______</w:t>
      </w:r>
    </w:p>
    <w:p w14:paraId="4A665671" w14:textId="1F93751E" w:rsidR="000302F7" w:rsidRPr="00E56CE6" w:rsidRDefault="00E326B1" w:rsidP="005342CD">
      <w:pPr>
        <w:spacing w:line="480" w:lineRule="auto"/>
        <w:ind w:left="567"/>
        <w:rPr>
          <w:rFonts w:cs="Arial"/>
          <w:sz w:val="22"/>
          <w:szCs w:val="22"/>
        </w:rPr>
      </w:pPr>
      <w:r w:rsidRPr="00E56CE6">
        <w:rPr>
          <w:rFonts w:cs="Arial"/>
          <w:sz w:val="22"/>
          <w:szCs w:val="22"/>
        </w:rPr>
        <w:t>Kosteuden</w:t>
      </w:r>
      <w:r w:rsidR="003F0B05" w:rsidRPr="00E56CE6">
        <w:rPr>
          <w:rFonts w:cs="Arial"/>
          <w:sz w:val="22"/>
          <w:szCs w:val="22"/>
        </w:rPr>
        <w:t>hallinta ja jälkihoito</w:t>
      </w:r>
      <w:r w:rsidR="000302F7" w:rsidRPr="00E56CE6">
        <w:rPr>
          <w:rFonts w:cs="Arial"/>
          <w:sz w:val="22"/>
          <w:szCs w:val="22"/>
        </w:rPr>
        <w:t>:</w:t>
      </w:r>
      <w:r w:rsidR="00363558" w:rsidRPr="00E56CE6">
        <w:rPr>
          <w:rFonts w:cs="Arial"/>
          <w:sz w:val="22"/>
          <w:szCs w:val="22"/>
        </w:rPr>
        <w:t xml:space="preserve"> __________________________________________</w:t>
      </w:r>
    </w:p>
    <w:p w14:paraId="10B67E6A" w14:textId="5CEF8CB7" w:rsidR="000302F7" w:rsidRPr="00E56CE6" w:rsidRDefault="000302F7" w:rsidP="005342CD">
      <w:pPr>
        <w:spacing w:line="480" w:lineRule="auto"/>
        <w:ind w:left="567"/>
        <w:rPr>
          <w:rFonts w:cs="Arial"/>
          <w:sz w:val="22"/>
          <w:szCs w:val="22"/>
        </w:rPr>
      </w:pPr>
      <w:r w:rsidRPr="00E56CE6">
        <w:rPr>
          <w:rFonts w:cs="Arial"/>
          <w:sz w:val="22"/>
          <w:szCs w:val="22"/>
        </w:rPr>
        <w:t>Alusta</w:t>
      </w:r>
      <w:r w:rsidR="008B689A" w:rsidRPr="00E56CE6">
        <w:rPr>
          <w:rFonts w:cs="Arial"/>
          <w:sz w:val="22"/>
          <w:szCs w:val="22"/>
        </w:rPr>
        <w:t xml:space="preserve">n ja lähtötilanteen tarkastus: </w:t>
      </w:r>
      <w:r w:rsidR="00363558" w:rsidRPr="00E56CE6">
        <w:rPr>
          <w:rFonts w:cs="Arial"/>
          <w:sz w:val="22"/>
          <w:szCs w:val="22"/>
        </w:rPr>
        <w:t>_______________________________________</w:t>
      </w:r>
    </w:p>
    <w:p w14:paraId="180FA477" w14:textId="73B71B79" w:rsidR="000302F7" w:rsidRPr="00E56CE6" w:rsidRDefault="000302F7" w:rsidP="005342CD">
      <w:pPr>
        <w:spacing w:line="480" w:lineRule="auto"/>
        <w:ind w:left="567"/>
        <w:rPr>
          <w:rFonts w:cs="Arial"/>
          <w:sz w:val="22"/>
          <w:szCs w:val="22"/>
        </w:rPr>
      </w:pPr>
      <w:r w:rsidRPr="00E56CE6">
        <w:rPr>
          <w:rFonts w:cs="Arial"/>
          <w:sz w:val="22"/>
          <w:szCs w:val="22"/>
        </w:rPr>
        <w:t>Jälkihoito:</w:t>
      </w:r>
      <w:r w:rsidR="00363558" w:rsidRPr="00E56CE6">
        <w:rPr>
          <w:rFonts w:cs="Arial"/>
          <w:sz w:val="22"/>
          <w:szCs w:val="22"/>
        </w:rPr>
        <w:t xml:space="preserve"> __________________________________________________________</w:t>
      </w:r>
      <w:r w:rsidR="003F0B05" w:rsidRPr="00E56CE6">
        <w:rPr>
          <w:rFonts w:cs="Arial"/>
          <w:sz w:val="22"/>
          <w:szCs w:val="22"/>
        </w:rPr>
        <w:t>_</w:t>
      </w:r>
    </w:p>
    <w:p w14:paraId="0C4BCFA6" w14:textId="716E3B80" w:rsidR="009E1A23" w:rsidRPr="00E56CE6" w:rsidRDefault="009E1A23" w:rsidP="005342CD">
      <w:pPr>
        <w:spacing w:line="480" w:lineRule="auto"/>
        <w:ind w:left="567"/>
        <w:rPr>
          <w:rFonts w:cs="Arial"/>
          <w:sz w:val="22"/>
          <w:szCs w:val="22"/>
        </w:rPr>
      </w:pPr>
      <w:r w:rsidRPr="00E56CE6">
        <w:rPr>
          <w:rFonts w:cs="Arial"/>
          <w:sz w:val="22"/>
          <w:szCs w:val="22"/>
        </w:rPr>
        <w:t>Lattian kuormittaminen:</w:t>
      </w:r>
      <w:r w:rsidR="003F0B05" w:rsidRPr="00E56CE6">
        <w:rPr>
          <w:rFonts w:cs="Arial"/>
          <w:sz w:val="22"/>
          <w:szCs w:val="22"/>
        </w:rPr>
        <w:t xml:space="preserve"> ________________________________________________</w:t>
      </w:r>
    </w:p>
    <w:p w14:paraId="1327D7C2" w14:textId="69C51A75" w:rsidR="00A67D06" w:rsidRPr="00E56CE6" w:rsidRDefault="00A67D06" w:rsidP="005342CD">
      <w:pPr>
        <w:spacing w:line="480" w:lineRule="auto"/>
        <w:ind w:left="567"/>
        <w:rPr>
          <w:rFonts w:cs="Arial"/>
          <w:sz w:val="22"/>
          <w:szCs w:val="22"/>
        </w:rPr>
      </w:pPr>
      <w:r w:rsidRPr="00E56CE6">
        <w:rPr>
          <w:rFonts w:cs="Arial"/>
          <w:sz w:val="22"/>
          <w:szCs w:val="22"/>
        </w:rPr>
        <w:t>Aikataulu:</w:t>
      </w:r>
      <w:r w:rsidR="003F0B05" w:rsidRPr="00E56CE6">
        <w:rPr>
          <w:rFonts w:cs="Arial"/>
          <w:sz w:val="22"/>
          <w:szCs w:val="22"/>
        </w:rPr>
        <w:t xml:space="preserve"> __________________________________________________________</w:t>
      </w:r>
      <w:r w:rsidR="00E56CE6">
        <w:rPr>
          <w:rFonts w:cs="Arial"/>
          <w:sz w:val="22"/>
          <w:szCs w:val="22"/>
        </w:rPr>
        <w:t>_</w:t>
      </w:r>
    </w:p>
    <w:p w14:paraId="57E02E4C" w14:textId="1520981B" w:rsidR="00A67D06" w:rsidRPr="00E56CE6" w:rsidRDefault="00A67D06" w:rsidP="005342CD">
      <w:pPr>
        <w:spacing w:line="480" w:lineRule="auto"/>
        <w:ind w:left="567"/>
        <w:rPr>
          <w:rFonts w:cs="Arial"/>
          <w:sz w:val="22"/>
          <w:szCs w:val="22"/>
        </w:rPr>
      </w:pPr>
      <w:r w:rsidRPr="00E56CE6">
        <w:rPr>
          <w:rFonts w:cs="Arial"/>
          <w:sz w:val="22"/>
          <w:szCs w:val="22"/>
        </w:rPr>
        <w:t>Käyttöönotto ja huolto-ohjeet:</w:t>
      </w:r>
      <w:r w:rsidR="003F0B05" w:rsidRPr="00E56CE6">
        <w:rPr>
          <w:rFonts w:cs="Arial"/>
          <w:sz w:val="22"/>
          <w:szCs w:val="22"/>
        </w:rPr>
        <w:t xml:space="preserve"> ___________________________________________</w:t>
      </w:r>
    </w:p>
    <w:p w14:paraId="3B14AFFD" w14:textId="4994ECEB" w:rsidR="000302F7" w:rsidRPr="00E56CE6" w:rsidRDefault="000302F7" w:rsidP="005342CD">
      <w:pPr>
        <w:spacing w:line="480" w:lineRule="auto"/>
        <w:ind w:left="567"/>
        <w:rPr>
          <w:rFonts w:cs="Arial"/>
          <w:sz w:val="22"/>
          <w:szCs w:val="22"/>
        </w:rPr>
      </w:pPr>
      <w:r w:rsidRPr="00E56CE6">
        <w:rPr>
          <w:rFonts w:cs="Arial"/>
          <w:sz w:val="22"/>
          <w:szCs w:val="22"/>
        </w:rPr>
        <w:t>Muuta huomioitavaa:</w:t>
      </w:r>
      <w:r w:rsidR="00363558" w:rsidRPr="00E56CE6">
        <w:rPr>
          <w:rFonts w:cs="Arial"/>
          <w:sz w:val="22"/>
          <w:szCs w:val="22"/>
        </w:rPr>
        <w:t xml:space="preserve"> _________________________________________________</w:t>
      </w:r>
      <w:r w:rsidR="00E56CE6">
        <w:rPr>
          <w:rFonts w:cs="Arial"/>
          <w:sz w:val="22"/>
          <w:szCs w:val="22"/>
        </w:rPr>
        <w:t>_</w:t>
      </w:r>
    </w:p>
    <w:sectPr w:rsidR="000302F7" w:rsidRPr="00E56CE6" w:rsidSect="004D1C98">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23F8" w14:textId="77777777" w:rsidR="00B87B39" w:rsidRDefault="00B87B39" w:rsidP="003A30C4">
      <w:r>
        <w:separator/>
      </w:r>
    </w:p>
  </w:endnote>
  <w:endnote w:type="continuationSeparator" w:id="0">
    <w:p w14:paraId="197E198B" w14:textId="77777777" w:rsidR="00B87B39" w:rsidRDefault="00B87B39" w:rsidP="003A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0C53" w14:textId="1CAA01C9" w:rsidR="005342CD" w:rsidRPr="006E058E" w:rsidRDefault="005342CD" w:rsidP="005342CD">
    <w:pPr>
      <w:pStyle w:val="Yltunniste"/>
      <w:rPr>
        <w:sz w:val="20"/>
        <w:szCs w:val="20"/>
      </w:rPr>
    </w:pPr>
    <w:r w:rsidRPr="006E058E">
      <w:rPr>
        <w:sz w:val="20"/>
        <w:szCs w:val="20"/>
      </w:rPr>
      <w:t>BLY-19 Betonilattioiden työselostus</w:t>
    </w:r>
    <w:r w:rsidR="006E058E">
      <w:rPr>
        <w:sz w:val="20"/>
        <w:szCs w:val="20"/>
      </w:rPr>
      <w:t xml:space="preserve"> </w:t>
    </w:r>
    <w:r w:rsidR="006E058E" w:rsidRPr="006E058E">
      <w:rPr>
        <w:sz w:val="20"/>
        <w:szCs w:val="20"/>
      </w:rPr>
      <w:t>2023</w:t>
    </w:r>
    <w:r w:rsidR="006E058E">
      <w:rPr>
        <w:sz w:val="20"/>
        <w:szCs w:val="20"/>
      </w:rPr>
      <w:tab/>
    </w:r>
    <w:r w:rsidRPr="006E058E">
      <w:rPr>
        <w:sz w:val="20"/>
        <w:szCs w:val="20"/>
      </w:rPr>
      <w:tab/>
    </w:r>
    <w:r w:rsidRPr="006E058E">
      <w:rPr>
        <w:sz w:val="20"/>
        <w:szCs w:val="20"/>
      </w:rPr>
      <w:fldChar w:fldCharType="begin"/>
    </w:r>
    <w:r w:rsidRPr="006E058E">
      <w:rPr>
        <w:sz w:val="20"/>
        <w:szCs w:val="20"/>
      </w:rPr>
      <w:instrText>PAGE   \* MERGEFORMAT</w:instrText>
    </w:r>
    <w:r w:rsidRPr="006E058E">
      <w:rPr>
        <w:sz w:val="20"/>
        <w:szCs w:val="20"/>
      </w:rPr>
      <w:fldChar w:fldCharType="separate"/>
    </w:r>
    <w:r w:rsidRPr="006E058E">
      <w:rPr>
        <w:sz w:val="20"/>
        <w:szCs w:val="20"/>
      </w:rPr>
      <w:t>3</w:t>
    </w:r>
    <w:r w:rsidRPr="006E058E">
      <w:rPr>
        <w:sz w:val="20"/>
        <w:szCs w:val="20"/>
      </w:rPr>
      <w:fldChar w:fldCharType="end"/>
    </w:r>
    <w:r w:rsidRPr="006E058E">
      <w:rPr>
        <w:sz w:val="20"/>
        <w:szCs w:val="20"/>
      </w:rPr>
      <w:t>(</w:t>
    </w:r>
    <w:r w:rsidRPr="006E058E">
      <w:rPr>
        <w:sz w:val="20"/>
        <w:szCs w:val="20"/>
      </w:rPr>
      <w:fldChar w:fldCharType="begin"/>
    </w:r>
    <w:r w:rsidRPr="006E058E">
      <w:rPr>
        <w:sz w:val="20"/>
        <w:szCs w:val="20"/>
      </w:rPr>
      <w:instrText xml:space="preserve"> NUMPAGES  \* Arabic  \* MERGEFORMAT </w:instrText>
    </w:r>
    <w:r w:rsidRPr="006E058E">
      <w:rPr>
        <w:sz w:val="20"/>
        <w:szCs w:val="20"/>
      </w:rPr>
      <w:fldChar w:fldCharType="separate"/>
    </w:r>
    <w:r w:rsidRPr="006E058E">
      <w:rPr>
        <w:sz w:val="20"/>
        <w:szCs w:val="20"/>
      </w:rPr>
      <w:t>14</w:t>
    </w:r>
    <w:r w:rsidRPr="006E058E">
      <w:rPr>
        <w:sz w:val="20"/>
        <w:szCs w:val="20"/>
      </w:rPr>
      <w:fldChar w:fldCharType="end"/>
    </w:r>
    <w:r w:rsidRPr="006E058E">
      <w:rPr>
        <w:sz w:val="20"/>
        <w:szCs w:val="20"/>
      </w:rPr>
      <w:t>)</w:t>
    </w:r>
  </w:p>
  <w:p w14:paraId="558CF738" w14:textId="3B4B5592" w:rsidR="007D163A" w:rsidRPr="006E058E" w:rsidRDefault="00805D07" w:rsidP="005342CD">
    <w:pPr>
      <w:spacing w:after="160"/>
      <w:rPr>
        <w:sz w:val="20"/>
        <w:szCs w:val="20"/>
      </w:rPr>
    </w:pPr>
    <w:r w:rsidRPr="006E058E">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5825" w14:textId="77777777" w:rsidR="001B54DA" w:rsidRDefault="001B54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787A" w14:textId="77777777" w:rsidR="00B87B39" w:rsidRDefault="00B87B39" w:rsidP="003A30C4">
      <w:r>
        <w:separator/>
      </w:r>
    </w:p>
  </w:footnote>
  <w:footnote w:type="continuationSeparator" w:id="0">
    <w:p w14:paraId="7914B2FB" w14:textId="77777777" w:rsidR="00B87B39" w:rsidRDefault="00B87B39" w:rsidP="003A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A59A" w14:textId="70AAF2DD" w:rsidR="008246B7" w:rsidRDefault="000150C7" w:rsidP="000150C7">
    <w:pPr>
      <w:pStyle w:val="Sidfotfastradavst"/>
    </w:pPr>
    <w:r>
      <w:drawing>
        <wp:inline distT="0" distB="0" distL="0" distR="0" wp14:anchorId="73C9A936" wp14:editId="76696E6B">
          <wp:extent cx="619125" cy="347272"/>
          <wp:effectExtent l="0" t="0" r="0" b="0"/>
          <wp:docPr id="314036694" name="Kuva 314036694"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98335" name="Kuva 1" descr="Kuva, joka sisältää kohteen musta, pimey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619125" cy="347272"/>
                  </a:xfrm>
                  <a:prstGeom prst="rect">
                    <a:avLst/>
                  </a:prstGeom>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F254" w14:textId="300EB82D" w:rsidR="00156313" w:rsidRDefault="00156313">
    <w:pPr>
      <w:pStyle w:val="Yltunniste"/>
    </w:pPr>
    <w:r>
      <w:rPr>
        <w:noProof/>
      </w:rPr>
      <w:drawing>
        <wp:inline distT="0" distB="0" distL="0" distR="0" wp14:anchorId="3FBC71C3" wp14:editId="3B651065">
          <wp:extent cx="619125" cy="347272"/>
          <wp:effectExtent l="0" t="0" r="0" b="0"/>
          <wp:docPr id="1902309886" name="Kuva 1902309886"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98335" name="Kuva 1" descr="Kuva, joka sisältää kohteen musta, pimey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619125" cy="3472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E6DF" w14:textId="56A7986C" w:rsidR="00E56CE6" w:rsidRPr="00E56CE6" w:rsidRDefault="00AD4705" w:rsidP="00E56CE6">
    <w:pPr>
      <w:pStyle w:val="Otsikko4"/>
      <w:ind w:left="567"/>
      <w:rPr>
        <w:rFonts w:cs="Arial"/>
        <w:sz w:val="22"/>
        <w:szCs w:val="22"/>
      </w:rPr>
    </w:pPr>
    <w:r>
      <w:rPr>
        <w:noProof/>
      </w:rPr>
      <w:drawing>
        <wp:inline distT="0" distB="0" distL="0" distR="0" wp14:anchorId="75B693A4" wp14:editId="784AE19A">
          <wp:extent cx="619125" cy="347272"/>
          <wp:effectExtent l="0" t="0" r="0" b="0"/>
          <wp:docPr id="1436240628" name="Kuva 1436240628"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98335" name="Kuva 1" descr="Kuva, joka sisältää kohteen musta, pimey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619125" cy="347272"/>
                  </a:xfrm>
                  <a:prstGeom prst="rect">
                    <a:avLst/>
                  </a:prstGeom>
                </pic:spPr>
              </pic:pic>
            </a:graphicData>
          </a:graphic>
        </wp:inline>
      </w:drawing>
    </w:r>
    <w:r w:rsidR="00E56CE6">
      <w:tab/>
    </w:r>
    <w:r w:rsidR="00E56CE6">
      <w:tab/>
    </w:r>
    <w:r w:rsidR="00E56CE6">
      <w:tab/>
    </w:r>
    <w:r w:rsidR="00E56CE6" w:rsidRPr="00E56CE6">
      <w:rPr>
        <w:rFonts w:cs="Arial"/>
        <w:sz w:val="22"/>
        <w:szCs w:val="22"/>
      </w:rPr>
      <w:t>Liite 1</w:t>
    </w:r>
    <w:r w:rsidR="00E56CE6">
      <w:rPr>
        <w:rFonts w:cs="Arial"/>
        <w:b w:val="0"/>
        <w:bCs/>
        <w:sz w:val="22"/>
        <w:szCs w:val="22"/>
      </w:rPr>
      <w:t xml:space="preserve"> </w:t>
    </w:r>
    <w:bookmarkStart w:id="25" w:name="_Toc134037944"/>
    <w:r w:rsidR="00E56CE6" w:rsidRPr="00E56CE6">
      <w:rPr>
        <w:rFonts w:cs="Arial"/>
        <w:sz w:val="22"/>
        <w:szCs w:val="22"/>
      </w:rPr>
      <w:t>Aloituspalaverin pohja</w:t>
    </w:r>
    <w:bookmarkEnd w:id="25"/>
  </w:p>
  <w:p w14:paraId="14B143B5" w14:textId="691FE2A9" w:rsidR="009C6582" w:rsidRDefault="009C65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AC63C4"/>
    <w:lvl w:ilvl="0">
      <w:start w:val="1"/>
      <w:numFmt w:val="decimal"/>
      <w:pStyle w:val="Numeroituluettelo"/>
      <w:lvlText w:val="%1."/>
      <w:lvlJc w:val="left"/>
      <w:pPr>
        <w:tabs>
          <w:tab w:val="num" w:pos="360"/>
        </w:tabs>
        <w:ind w:left="360" w:hanging="360"/>
      </w:pPr>
    </w:lvl>
  </w:abstractNum>
  <w:abstractNum w:abstractNumId="1" w15:restartNumberingAfterBreak="0">
    <w:nsid w:val="FFFFFF89"/>
    <w:multiLevelType w:val="singleLevel"/>
    <w:tmpl w:val="2A22DD56"/>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2CF439DB"/>
    <w:multiLevelType w:val="hybridMultilevel"/>
    <w:tmpl w:val="9CDC2D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154163"/>
    <w:multiLevelType w:val="hybridMultilevel"/>
    <w:tmpl w:val="48BE106A"/>
    <w:lvl w:ilvl="0" w:tplc="16F2BBA4">
      <w:start w:val="1"/>
      <w:numFmt w:val="decimal"/>
      <w:lvlText w:val="%1.1"/>
      <w:lvlJc w:val="left"/>
      <w:pPr>
        <w:ind w:left="71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8927E66"/>
    <w:multiLevelType w:val="hybridMultilevel"/>
    <w:tmpl w:val="F21E2D0E"/>
    <w:lvl w:ilvl="0" w:tplc="A6BC1214">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245079F"/>
    <w:multiLevelType w:val="hybridMultilevel"/>
    <w:tmpl w:val="DBDE8D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07C79E9"/>
    <w:multiLevelType w:val="hybridMultilevel"/>
    <w:tmpl w:val="0C4E81F6"/>
    <w:lvl w:ilvl="0" w:tplc="7F6E34E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80B4E08"/>
    <w:multiLevelType w:val="multilevel"/>
    <w:tmpl w:val="CC72D722"/>
    <w:lvl w:ilvl="0">
      <w:start w:val="1"/>
      <w:numFmt w:val="decimal"/>
      <w:pStyle w:val="Otsikko1"/>
      <w:lvlText w:val="%1"/>
      <w:lvlJc w:val="left"/>
      <w:pPr>
        <w:ind w:left="432" w:hanging="432"/>
      </w:pPr>
      <w:rPr>
        <w:rFonts w:hint="default"/>
        <w:b/>
        <w:i w:val="0"/>
        <w:color w:val="auto"/>
        <w:sz w:val="28"/>
        <w:szCs w:val="28"/>
        <w:u w:val="none"/>
      </w:rPr>
    </w:lvl>
    <w:lvl w:ilvl="1">
      <w:start w:val="1"/>
      <w:numFmt w:val="decimal"/>
      <w:pStyle w:val="Otsikko2"/>
      <w:lvlText w:val="%1.%2"/>
      <w:lvlJc w:val="left"/>
      <w:pPr>
        <w:ind w:left="576" w:hanging="576"/>
      </w:pPr>
      <w:rPr>
        <w:rFonts w:hint="default"/>
        <w:b/>
        <w:i w:val="0"/>
        <w:sz w:val="24"/>
        <w:szCs w:val="24"/>
      </w:rPr>
    </w:lvl>
    <w:lvl w:ilvl="2">
      <w:start w:val="1"/>
      <w:numFmt w:val="decimal"/>
      <w:pStyle w:val="Otsikko3"/>
      <w:lvlText w:val="%1.%2.%3"/>
      <w:lvlJc w:val="left"/>
      <w:pPr>
        <w:ind w:left="720" w:hanging="720"/>
      </w:pPr>
      <w:rPr>
        <w:rFonts w:hint="default"/>
        <w:b/>
        <w:i w:val="0"/>
        <w:color w:val="auto"/>
        <w:sz w:val="24"/>
        <w:szCs w:val="24"/>
        <w:u w:val="none"/>
      </w:rPr>
    </w:lvl>
    <w:lvl w:ilvl="3">
      <w:start w:val="1"/>
      <w:numFmt w:val="decimal"/>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8" w15:restartNumberingAfterBreak="0">
    <w:nsid w:val="68222CED"/>
    <w:multiLevelType w:val="hybridMultilevel"/>
    <w:tmpl w:val="E5EE877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A910604"/>
    <w:multiLevelType w:val="hybridMultilevel"/>
    <w:tmpl w:val="4322E542"/>
    <w:lvl w:ilvl="0" w:tplc="D4C0534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6168002">
    <w:abstractNumId w:val="2"/>
  </w:num>
  <w:num w:numId="2" w16cid:durableId="1658457650">
    <w:abstractNumId w:val="7"/>
  </w:num>
  <w:num w:numId="3" w16cid:durableId="587076694">
    <w:abstractNumId w:val="3"/>
  </w:num>
  <w:num w:numId="4" w16cid:durableId="653220805">
    <w:abstractNumId w:val="5"/>
  </w:num>
  <w:num w:numId="5" w16cid:durableId="2130008526">
    <w:abstractNumId w:val="8"/>
  </w:num>
  <w:num w:numId="6" w16cid:durableId="856968235">
    <w:abstractNumId w:val="4"/>
  </w:num>
  <w:num w:numId="7" w16cid:durableId="1247769105">
    <w:abstractNumId w:val="6"/>
  </w:num>
  <w:num w:numId="8" w16cid:durableId="1871454767">
    <w:abstractNumId w:val="1"/>
  </w:num>
  <w:num w:numId="9" w16cid:durableId="334067034">
    <w:abstractNumId w:val="0"/>
  </w:num>
  <w:num w:numId="10" w16cid:durableId="579872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C4"/>
    <w:rsid w:val="000014CB"/>
    <w:rsid w:val="00001F57"/>
    <w:rsid w:val="000040FA"/>
    <w:rsid w:val="00004C31"/>
    <w:rsid w:val="00004D9F"/>
    <w:rsid w:val="00007255"/>
    <w:rsid w:val="000103A4"/>
    <w:rsid w:val="00011F5D"/>
    <w:rsid w:val="0001220B"/>
    <w:rsid w:val="00012792"/>
    <w:rsid w:val="00013120"/>
    <w:rsid w:val="000150C7"/>
    <w:rsid w:val="00016A53"/>
    <w:rsid w:val="00016B27"/>
    <w:rsid w:val="00021913"/>
    <w:rsid w:val="00021D33"/>
    <w:rsid w:val="00022003"/>
    <w:rsid w:val="000244BB"/>
    <w:rsid w:val="000302F7"/>
    <w:rsid w:val="000318C5"/>
    <w:rsid w:val="0003287A"/>
    <w:rsid w:val="000336B9"/>
    <w:rsid w:val="00034FA5"/>
    <w:rsid w:val="000360F7"/>
    <w:rsid w:val="0003637F"/>
    <w:rsid w:val="00037C7A"/>
    <w:rsid w:val="00043269"/>
    <w:rsid w:val="000436AC"/>
    <w:rsid w:val="00043BDC"/>
    <w:rsid w:val="00043DB6"/>
    <w:rsid w:val="0004561C"/>
    <w:rsid w:val="000469E1"/>
    <w:rsid w:val="00047A6B"/>
    <w:rsid w:val="00050094"/>
    <w:rsid w:val="00051F6F"/>
    <w:rsid w:val="00052D90"/>
    <w:rsid w:val="000531F8"/>
    <w:rsid w:val="0005336D"/>
    <w:rsid w:val="00054ACE"/>
    <w:rsid w:val="000558ED"/>
    <w:rsid w:val="00056CA4"/>
    <w:rsid w:val="000577B0"/>
    <w:rsid w:val="0006024D"/>
    <w:rsid w:val="00060B20"/>
    <w:rsid w:val="000616A6"/>
    <w:rsid w:val="000620FD"/>
    <w:rsid w:val="00062534"/>
    <w:rsid w:val="000647E5"/>
    <w:rsid w:val="00065AD5"/>
    <w:rsid w:val="000661B6"/>
    <w:rsid w:val="00067E16"/>
    <w:rsid w:val="00070E07"/>
    <w:rsid w:val="00074F7A"/>
    <w:rsid w:val="0007546C"/>
    <w:rsid w:val="000762F4"/>
    <w:rsid w:val="00076313"/>
    <w:rsid w:val="0007679D"/>
    <w:rsid w:val="000808E7"/>
    <w:rsid w:val="00083ECB"/>
    <w:rsid w:val="0008432D"/>
    <w:rsid w:val="00086E99"/>
    <w:rsid w:val="00090566"/>
    <w:rsid w:val="00090CBC"/>
    <w:rsid w:val="00092013"/>
    <w:rsid w:val="00092AFD"/>
    <w:rsid w:val="00095853"/>
    <w:rsid w:val="00095AE6"/>
    <w:rsid w:val="00095CA0"/>
    <w:rsid w:val="0009635F"/>
    <w:rsid w:val="000965DC"/>
    <w:rsid w:val="00097F5E"/>
    <w:rsid w:val="000A0A43"/>
    <w:rsid w:val="000A1F5A"/>
    <w:rsid w:val="000A3D71"/>
    <w:rsid w:val="000A589F"/>
    <w:rsid w:val="000A6EB2"/>
    <w:rsid w:val="000A763F"/>
    <w:rsid w:val="000B009D"/>
    <w:rsid w:val="000B1501"/>
    <w:rsid w:val="000B1E4C"/>
    <w:rsid w:val="000B1E95"/>
    <w:rsid w:val="000B22D8"/>
    <w:rsid w:val="000B23E6"/>
    <w:rsid w:val="000B2480"/>
    <w:rsid w:val="000B461D"/>
    <w:rsid w:val="000B4EBA"/>
    <w:rsid w:val="000B564D"/>
    <w:rsid w:val="000B6443"/>
    <w:rsid w:val="000B703A"/>
    <w:rsid w:val="000C0B6C"/>
    <w:rsid w:val="000C0FF0"/>
    <w:rsid w:val="000C2509"/>
    <w:rsid w:val="000C26A7"/>
    <w:rsid w:val="000C6696"/>
    <w:rsid w:val="000D136F"/>
    <w:rsid w:val="000D148F"/>
    <w:rsid w:val="000D195D"/>
    <w:rsid w:val="000D2361"/>
    <w:rsid w:val="000D46DF"/>
    <w:rsid w:val="000D4957"/>
    <w:rsid w:val="000D4F31"/>
    <w:rsid w:val="000D578D"/>
    <w:rsid w:val="000D7DB6"/>
    <w:rsid w:val="000E0AAB"/>
    <w:rsid w:val="000E3604"/>
    <w:rsid w:val="000E38A2"/>
    <w:rsid w:val="000E3C2D"/>
    <w:rsid w:val="000E5463"/>
    <w:rsid w:val="000E57A1"/>
    <w:rsid w:val="000E6256"/>
    <w:rsid w:val="000E7BAB"/>
    <w:rsid w:val="000F11C8"/>
    <w:rsid w:val="000F143E"/>
    <w:rsid w:val="000F14EA"/>
    <w:rsid w:val="000F15D8"/>
    <w:rsid w:val="000F2BD3"/>
    <w:rsid w:val="000F308A"/>
    <w:rsid w:val="000F3FCC"/>
    <w:rsid w:val="000F45D1"/>
    <w:rsid w:val="000F4FC1"/>
    <w:rsid w:val="000F5B9F"/>
    <w:rsid w:val="000F6C2C"/>
    <w:rsid w:val="000F6FBA"/>
    <w:rsid w:val="00100F6B"/>
    <w:rsid w:val="0010115A"/>
    <w:rsid w:val="0010201B"/>
    <w:rsid w:val="00103630"/>
    <w:rsid w:val="00103B0B"/>
    <w:rsid w:val="00105B03"/>
    <w:rsid w:val="001060CD"/>
    <w:rsid w:val="001065C5"/>
    <w:rsid w:val="0010730F"/>
    <w:rsid w:val="00107CA3"/>
    <w:rsid w:val="00107CE8"/>
    <w:rsid w:val="00110376"/>
    <w:rsid w:val="00110740"/>
    <w:rsid w:val="00111791"/>
    <w:rsid w:val="00112D98"/>
    <w:rsid w:val="001135C4"/>
    <w:rsid w:val="001154BB"/>
    <w:rsid w:val="00116FCA"/>
    <w:rsid w:val="00117971"/>
    <w:rsid w:val="00121F0B"/>
    <w:rsid w:val="00122A24"/>
    <w:rsid w:val="00124A69"/>
    <w:rsid w:val="00127092"/>
    <w:rsid w:val="001276FC"/>
    <w:rsid w:val="0013071A"/>
    <w:rsid w:val="001311B8"/>
    <w:rsid w:val="00131FEC"/>
    <w:rsid w:val="0013210A"/>
    <w:rsid w:val="0013334F"/>
    <w:rsid w:val="001337D0"/>
    <w:rsid w:val="001340B9"/>
    <w:rsid w:val="001361C5"/>
    <w:rsid w:val="001379C1"/>
    <w:rsid w:val="00141DA1"/>
    <w:rsid w:val="00142DF9"/>
    <w:rsid w:val="001446F4"/>
    <w:rsid w:val="00145198"/>
    <w:rsid w:val="00146ECB"/>
    <w:rsid w:val="00150B5F"/>
    <w:rsid w:val="0015162A"/>
    <w:rsid w:val="00154476"/>
    <w:rsid w:val="001549AF"/>
    <w:rsid w:val="00154DCA"/>
    <w:rsid w:val="00156313"/>
    <w:rsid w:val="00161535"/>
    <w:rsid w:val="00163C11"/>
    <w:rsid w:val="00164DEF"/>
    <w:rsid w:val="00165427"/>
    <w:rsid w:val="00167CA6"/>
    <w:rsid w:val="0017025F"/>
    <w:rsid w:val="0017046B"/>
    <w:rsid w:val="00172224"/>
    <w:rsid w:val="00173035"/>
    <w:rsid w:val="001741ED"/>
    <w:rsid w:val="00174BFF"/>
    <w:rsid w:val="0017638A"/>
    <w:rsid w:val="00176EDB"/>
    <w:rsid w:val="001809DE"/>
    <w:rsid w:val="00182C45"/>
    <w:rsid w:val="00183452"/>
    <w:rsid w:val="00186172"/>
    <w:rsid w:val="00187806"/>
    <w:rsid w:val="00191AAD"/>
    <w:rsid w:val="00191AD2"/>
    <w:rsid w:val="00191BD0"/>
    <w:rsid w:val="001920BE"/>
    <w:rsid w:val="001928DD"/>
    <w:rsid w:val="00193DB3"/>
    <w:rsid w:val="001948D3"/>
    <w:rsid w:val="001951A1"/>
    <w:rsid w:val="00196CE7"/>
    <w:rsid w:val="00197063"/>
    <w:rsid w:val="00197F39"/>
    <w:rsid w:val="001A0A67"/>
    <w:rsid w:val="001A1080"/>
    <w:rsid w:val="001A112B"/>
    <w:rsid w:val="001A13D8"/>
    <w:rsid w:val="001A17A4"/>
    <w:rsid w:val="001A345A"/>
    <w:rsid w:val="001A402C"/>
    <w:rsid w:val="001B2361"/>
    <w:rsid w:val="001B2EC5"/>
    <w:rsid w:val="001B379F"/>
    <w:rsid w:val="001B3CEC"/>
    <w:rsid w:val="001B54DA"/>
    <w:rsid w:val="001B62B9"/>
    <w:rsid w:val="001B6421"/>
    <w:rsid w:val="001C60EA"/>
    <w:rsid w:val="001C61D3"/>
    <w:rsid w:val="001C6F50"/>
    <w:rsid w:val="001D2E55"/>
    <w:rsid w:val="001D3CC5"/>
    <w:rsid w:val="001D4954"/>
    <w:rsid w:val="001D58AB"/>
    <w:rsid w:val="001D5D43"/>
    <w:rsid w:val="001D6770"/>
    <w:rsid w:val="001D7BDA"/>
    <w:rsid w:val="001E047C"/>
    <w:rsid w:val="001E59A1"/>
    <w:rsid w:val="001E6BF9"/>
    <w:rsid w:val="001E7687"/>
    <w:rsid w:val="001E7D2A"/>
    <w:rsid w:val="001F144F"/>
    <w:rsid w:val="001F1E1C"/>
    <w:rsid w:val="001F384D"/>
    <w:rsid w:val="001F4A8F"/>
    <w:rsid w:val="001F5174"/>
    <w:rsid w:val="001F7630"/>
    <w:rsid w:val="001F7840"/>
    <w:rsid w:val="001F79CF"/>
    <w:rsid w:val="001F7E0B"/>
    <w:rsid w:val="00200B54"/>
    <w:rsid w:val="002023E5"/>
    <w:rsid w:val="00202E12"/>
    <w:rsid w:val="0020431C"/>
    <w:rsid w:val="002044F6"/>
    <w:rsid w:val="00204B13"/>
    <w:rsid w:val="002050F5"/>
    <w:rsid w:val="00205766"/>
    <w:rsid w:val="0021090A"/>
    <w:rsid w:val="00210F03"/>
    <w:rsid w:val="00211616"/>
    <w:rsid w:val="002143BF"/>
    <w:rsid w:val="00214623"/>
    <w:rsid w:val="00214896"/>
    <w:rsid w:val="00215885"/>
    <w:rsid w:val="00217D61"/>
    <w:rsid w:val="00221627"/>
    <w:rsid w:val="0022173E"/>
    <w:rsid w:val="00221BF2"/>
    <w:rsid w:val="00224C9B"/>
    <w:rsid w:val="002250CB"/>
    <w:rsid w:val="00227080"/>
    <w:rsid w:val="00233651"/>
    <w:rsid w:val="0023384B"/>
    <w:rsid w:val="002351C1"/>
    <w:rsid w:val="002414C6"/>
    <w:rsid w:val="00241F13"/>
    <w:rsid w:val="002421D7"/>
    <w:rsid w:val="00243A22"/>
    <w:rsid w:val="00246925"/>
    <w:rsid w:val="00247DC5"/>
    <w:rsid w:val="002526BF"/>
    <w:rsid w:val="00253A85"/>
    <w:rsid w:val="00253E47"/>
    <w:rsid w:val="00253F14"/>
    <w:rsid w:val="00254049"/>
    <w:rsid w:val="0026035B"/>
    <w:rsid w:val="0026076D"/>
    <w:rsid w:val="0026276C"/>
    <w:rsid w:val="00262FAB"/>
    <w:rsid w:val="00263A6C"/>
    <w:rsid w:val="002642A1"/>
    <w:rsid w:val="00265257"/>
    <w:rsid w:val="00265886"/>
    <w:rsid w:val="002710F5"/>
    <w:rsid w:val="00271B27"/>
    <w:rsid w:val="00271D7D"/>
    <w:rsid w:val="00272BB1"/>
    <w:rsid w:val="002730EB"/>
    <w:rsid w:val="00273503"/>
    <w:rsid w:val="00273AFD"/>
    <w:rsid w:val="0027590D"/>
    <w:rsid w:val="00276ADF"/>
    <w:rsid w:val="00282B5A"/>
    <w:rsid w:val="00285480"/>
    <w:rsid w:val="0028712D"/>
    <w:rsid w:val="00290922"/>
    <w:rsid w:val="0029220B"/>
    <w:rsid w:val="00293C26"/>
    <w:rsid w:val="002949E4"/>
    <w:rsid w:val="002956AE"/>
    <w:rsid w:val="00295D11"/>
    <w:rsid w:val="0029623D"/>
    <w:rsid w:val="00296ABE"/>
    <w:rsid w:val="00296BA6"/>
    <w:rsid w:val="002A0C07"/>
    <w:rsid w:val="002A1A0F"/>
    <w:rsid w:val="002A2240"/>
    <w:rsid w:val="002A7257"/>
    <w:rsid w:val="002A740B"/>
    <w:rsid w:val="002B0CEC"/>
    <w:rsid w:val="002B2F27"/>
    <w:rsid w:val="002B33AF"/>
    <w:rsid w:val="002B4220"/>
    <w:rsid w:val="002B6F4F"/>
    <w:rsid w:val="002C2788"/>
    <w:rsid w:val="002C284F"/>
    <w:rsid w:val="002C2973"/>
    <w:rsid w:val="002C3022"/>
    <w:rsid w:val="002C3EEE"/>
    <w:rsid w:val="002C454E"/>
    <w:rsid w:val="002C4C46"/>
    <w:rsid w:val="002C4E6C"/>
    <w:rsid w:val="002C58F5"/>
    <w:rsid w:val="002C664F"/>
    <w:rsid w:val="002C7CE0"/>
    <w:rsid w:val="002D05FB"/>
    <w:rsid w:val="002D19B0"/>
    <w:rsid w:val="002D541D"/>
    <w:rsid w:val="002D5459"/>
    <w:rsid w:val="002D7D26"/>
    <w:rsid w:val="002E0204"/>
    <w:rsid w:val="002E292B"/>
    <w:rsid w:val="002E34E5"/>
    <w:rsid w:val="002E449B"/>
    <w:rsid w:val="002E569D"/>
    <w:rsid w:val="002E59C7"/>
    <w:rsid w:val="002E5DE3"/>
    <w:rsid w:val="002E7093"/>
    <w:rsid w:val="002E7975"/>
    <w:rsid w:val="002E79F6"/>
    <w:rsid w:val="002F085B"/>
    <w:rsid w:val="002F2061"/>
    <w:rsid w:val="002F39D0"/>
    <w:rsid w:val="002F4B22"/>
    <w:rsid w:val="002F502D"/>
    <w:rsid w:val="002F5E0E"/>
    <w:rsid w:val="002F70F8"/>
    <w:rsid w:val="00300D32"/>
    <w:rsid w:val="00304B93"/>
    <w:rsid w:val="003057A3"/>
    <w:rsid w:val="00305CD0"/>
    <w:rsid w:val="0031017F"/>
    <w:rsid w:val="00310296"/>
    <w:rsid w:val="00310789"/>
    <w:rsid w:val="0031171D"/>
    <w:rsid w:val="0031251E"/>
    <w:rsid w:val="00312895"/>
    <w:rsid w:val="003131AA"/>
    <w:rsid w:val="00313EF1"/>
    <w:rsid w:val="00314312"/>
    <w:rsid w:val="00314FBC"/>
    <w:rsid w:val="003158EA"/>
    <w:rsid w:val="00316B5E"/>
    <w:rsid w:val="003171A4"/>
    <w:rsid w:val="00317A77"/>
    <w:rsid w:val="00317F90"/>
    <w:rsid w:val="00320434"/>
    <w:rsid w:val="003208E4"/>
    <w:rsid w:val="0032121F"/>
    <w:rsid w:val="00323B25"/>
    <w:rsid w:val="003247E2"/>
    <w:rsid w:val="0032576C"/>
    <w:rsid w:val="00325E8F"/>
    <w:rsid w:val="00327423"/>
    <w:rsid w:val="00330F0D"/>
    <w:rsid w:val="00332490"/>
    <w:rsid w:val="003332FA"/>
    <w:rsid w:val="003335A2"/>
    <w:rsid w:val="00333B56"/>
    <w:rsid w:val="003346BB"/>
    <w:rsid w:val="0033485A"/>
    <w:rsid w:val="00335D3B"/>
    <w:rsid w:val="003411B6"/>
    <w:rsid w:val="00341759"/>
    <w:rsid w:val="00346018"/>
    <w:rsid w:val="0034694C"/>
    <w:rsid w:val="003472E0"/>
    <w:rsid w:val="003500D3"/>
    <w:rsid w:val="003500E7"/>
    <w:rsid w:val="00352A21"/>
    <w:rsid w:val="00352BAB"/>
    <w:rsid w:val="00352F82"/>
    <w:rsid w:val="003532E5"/>
    <w:rsid w:val="003551DA"/>
    <w:rsid w:val="00355DF1"/>
    <w:rsid w:val="003565A2"/>
    <w:rsid w:val="00356D0E"/>
    <w:rsid w:val="0035726E"/>
    <w:rsid w:val="00357998"/>
    <w:rsid w:val="003609E8"/>
    <w:rsid w:val="00361CF4"/>
    <w:rsid w:val="0036242F"/>
    <w:rsid w:val="00363558"/>
    <w:rsid w:val="003645A6"/>
    <w:rsid w:val="003663B2"/>
    <w:rsid w:val="00366A8A"/>
    <w:rsid w:val="00367400"/>
    <w:rsid w:val="00367BFB"/>
    <w:rsid w:val="00367C0B"/>
    <w:rsid w:val="00371745"/>
    <w:rsid w:val="0037210B"/>
    <w:rsid w:val="003732FF"/>
    <w:rsid w:val="003739B2"/>
    <w:rsid w:val="00374952"/>
    <w:rsid w:val="003757D1"/>
    <w:rsid w:val="00376BF5"/>
    <w:rsid w:val="00380647"/>
    <w:rsid w:val="00380BB0"/>
    <w:rsid w:val="0038132A"/>
    <w:rsid w:val="00381D80"/>
    <w:rsid w:val="00382C67"/>
    <w:rsid w:val="00382F75"/>
    <w:rsid w:val="003901BC"/>
    <w:rsid w:val="00390352"/>
    <w:rsid w:val="00391278"/>
    <w:rsid w:val="00391483"/>
    <w:rsid w:val="003919BA"/>
    <w:rsid w:val="00392B34"/>
    <w:rsid w:val="00392ECA"/>
    <w:rsid w:val="00392F79"/>
    <w:rsid w:val="0039330E"/>
    <w:rsid w:val="00393C15"/>
    <w:rsid w:val="00393C57"/>
    <w:rsid w:val="00396613"/>
    <w:rsid w:val="00396B48"/>
    <w:rsid w:val="00397073"/>
    <w:rsid w:val="003A0B7F"/>
    <w:rsid w:val="003A0B82"/>
    <w:rsid w:val="003A30C4"/>
    <w:rsid w:val="003A725C"/>
    <w:rsid w:val="003A73AD"/>
    <w:rsid w:val="003A7525"/>
    <w:rsid w:val="003B0AE6"/>
    <w:rsid w:val="003B1C5F"/>
    <w:rsid w:val="003B1C87"/>
    <w:rsid w:val="003B2C3F"/>
    <w:rsid w:val="003B2CF1"/>
    <w:rsid w:val="003B2DDD"/>
    <w:rsid w:val="003B3951"/>
    <w:rsid w:val="003B3C7C"/>
    <w:rsid w:val="003B4694"/>
    <w:rsid w:val="003B5EF6"/>
    <w:rsid w:val="003B6E27"/>
    <w:rsid w:val="003B790C"/>
    <w:rsid w:val="003B7CA2"/>
    <w:rsid w:val="003B7E92"/>
    <w:rsid w:val="003C4378"/>
    <w:rsid w:val="003C5BDC"/>
    <w:rsid w:val="003C6405"/>
    <w:rsid w:val="003C67BF"/>
    <w:rsid w:val="003C6A5C"/>
    <w:rsid w:val="003C6FF1"/>
    <w:rsid w:val="003D0226"/>
    <w:rsid w:val="003D033D"/>
    <w:rsid w:val="003D3D8D"/>
    <w:rsid w:val="003D549C"/>
    <w:rsid w:val="003E2134"/>
    <w:rsid w:val="003E4859"/>
    <w:rsid w:val="003E487D"/>
    <w:rsid w:val="003E54DA"/>
    <w:rsid w:val="003E7FCC"/>
    <w:rsid w:val="003F0A92"/>
    <w:rsid w:val="003F0B05"/>
    <w:rsid w:val="003F4B96"/>
    <w:rsid w:val="003F7504"/>
    <w:rsid w:val="0040122F"/>
    <w:rsid w:val="00401626"/>
    <w:rsid w:val="0040385B"/>
    <w:rsid w:val="00405BEB"/>
    <w:rsid w:val="0040636D"/>
    <w:rsid w:val="00406EB3"/>
    <w:rsid w:val="004071AE"/>
    <w:rsid w:val="00407592"/>
    <w:rsid w:val="00407881"/>
    <w:rsid w:val="00411036"/>
    <w:rsid w:val="0041117D"/>
    <w:rsid w:val="004126F1"/>
    <w:rsid w:val="00412CF3"/>
    <w:rsid w:val="0041339D"/>
    <w:rsid w:val="0041616C"/>
    <w:rsid w:val="00420B3F"/>
    <w:rsid w:val="00421B84"/>
    <w:rsid w:val="00421D04"/>
    <w:rsid w:val="00422960"/>
    <w:rsid w:val="00427585"/>
    <w:rsid w:val="0042798F"/>
    <w:rsid w:val="0043080C"/>
    <w:rsid w:val="00432ECC"/>
    <w:rsid w:val="004337A5"/>
    <w:rsid w:val="0043390E"/>
    <w:rsid w:val="004340C1"/>
    <w:rsid w:val="00435D6D"/>
    <w:rsid w:val="00436CA4"/>
    <w:rsid w:val="00437FBC"/>
    <w:rsid w:val="0044075D"/>
    <w:rsid w:val="0044159D"/>
    <w:rsid w:val="00443B4D"/>
    <w:rsid w:val="00443EB5"/>
    <w:rsid w:val="00444C3B"/>
    <w:rsid w:val="004469D0"/>
    <w:rsid w:val="004470BA"/>
    <w:rsid w:val="0044760C"/>
    <w:rsid w:val="00447D82"/>
    <w:rsid w:val="004506F0"/>
    <w:rsid w:val="00451D02"/>
    <w:rsid w:val="004525C1"/>
    <w:rsid w:val="0045281D"/>
    <w:rsid w:val="004551DA"/>
    <w:rsid w:val="00455D85"/>
    <w:rsid w:val="004566F0"/>
    <w:rsid w:val="00460591"/>
    <w:rsid w:val="00460FA9"/>
    <w:rsid w:val="004613BC"/>
    <w:rsid w:val="004620B8"/>
    <w:rsid w:val="00462882"/>
    <w:rsid w:val="00463BF3"/>
    <w:rsid w:val="004670D4"/>
    <w:rsid w:val="004717B1"/>
    <w:rsid w:val="00473067"/>
    <w:rsid w:val="0047377F"/>
    <w:rsid w:val="00476A63"/>
    <w:rsid w:val="00476C28"/>
    <w:rsid w:val="00476D25"/>
    <w:rsid w:val="0047712D"/>
    <w:rsid w:val="004776A0"/>
    <w:rsid w:val="00477C71"/>
    <w:rsid w:val="00477E48"/>
    <w:rsid w:val="00480837"/>
    <w:rsid w:val="004808DF"/>
    <w:rsid w:val="00483F99"/>
    <w:rsid w:val="00486A8D"/>
    <w:rsid w:val="00486BE2"/>
    <w:rsid w:val="0049098A"/>
    <w:rsid w:val="00491526"/>
    <w:rsid w:val="00491CD9"/>
    <w:rsid w:val="004934E2"/>
    <w:rsid w:val="00494CF7"/>
    <w:rsid w:val="004978D8"/>
    <w:rsid w:val="004A0397"/>
    <w:rsid w:val="004A2548"/>
    <w:rsid w:val="004A3681"/>
    <w:rsid w:val="004A4A39"/>
    <w:rsid w:val="004A4B74"/>
    <w:rsid w:val="004A4ED6"/>
    <w:rsid w:val="004A5A21"/>
    <w:rsid w:val="004A69AB"/>
    <w:rsid w:val="004A6E1B"/>
    <w:rsid w:val="004B09E5"/>
    <w:rsid w:val="004B3A84"/>
    <w:rsid w:val="004B4AF4"/>
    <w:rsid w:val="004B4B06"/>
    <w:rsid w:val="004B621F"/>
    <w:rsid w:val="004B6788"/>
    <w:rsid w:val="004B6B8D"/>
    <w:rsid w:val="004B6F89"/>
    <w:rsid w:val="004C0E17"/>
    <w:rsid w:val="004C168A"/>
    <w:rsid w:val="004C16EE"/>
    <w:rsid w:val="004C2E4A"/>
    <w:rsid w:val="004D086F"/>
    <w:rsid w:val="004D1C98"/>
    <w:rsid w:val="004D1FAB"/>
    <w:rsid w:val="004D21B4"/>
    <w:rsid w:val="004D270A"/>
    <w:rsid w:val="004D34BD"/>
    <w:rsid w:val="004D3C13"/>
    <w:rsid w:val="004D5C29"/>
    <w:rsid w:val="004D616E"/>
    <w:rsid w:val="004D76AC"/>
    <w:rsid w:val="004D7AE8"/>
    <w:rsid w:val="004E0778"/>
    <w:rsid w:val="004E2ED1"/>
    <w:rsid w:val="004E3D39"/>
    <w:rsid w:val="004E412E"/>
    <w:rsid w:val="004E5EFA"/>
    <w:rsid w:val="004E7EDD"/>
    <w:rsid w:val="004F0DB3"/>
    <w:rsid w:val="004F2ACF"/>
    <w:rsid w:val="004F7038"/>
    <w:rsid w:val="005005CD"/>
    <w:rsid w:val="00502C38"/>
    <w:rsid w:val="00502CCA"/>
    <w:rsid w:val="005032E4"/>
    <w:rsid w:val="00506F4B"/>
    <w:rsid w:val="005108CD"/>
    <w:rsid w:val="0051226B"/>
    <w:rsid w:val="005122FA"/>
    <w:rsid w:val="00513DC0"/>
    <w:rsid w:val="00514587"/>
    <w:rsid w:val="00515CAC"/>
    <w:rsid w:val="00517510"/>
    <w:rsid w:val="005214F9"/>
    <w:rsid w:val="00521BE0"/>
    <w:rsid w:val="00525298"/>
    <w:rsid w:val="00526991"/>
    <w:rsid w:val="005272A1"/>
    <w:rsid w:val="00527915"/>
    <w:rsid w:val="00530740"/>
    <w:rsid w:val="00531409"/>
    <w:rsid w:val="00533A1F"/>
    <w:rsid w:val="005342CD"/>
    <w:rsid w:val="00534EB0"/>
    <w:rsid w:val="00535010"/>
    <w:rsid w:val="0053539E"/>
    <w:rsid w:val="0053561A"/>
    <w:rsid w:val="00537CDD"/>
    <w:rsid w:val="00540ABB"/>
    <w:rsid w:val="00540F65"/>
    <w:rsid w:val="005447DB"/>
    <w:rsid w:val="00544BEC"/>
    <w:rsid w:val="005459FB"/>
    <w:rsid w:val="005529B1"/>
    <w:rsid w:val="00552FFE"/>
    <w:rsid w:val="005538FB"/>
    <w:rsid w:val="0055569F"/>
    <w:rsid w:val="00555F95"/>
    <w:rsid w:val="0056035D"/>
    <w:rsid w:val="00560973"/>
    <w:rsid w:val="005612F3"/>
    <w:rsid w:val="00561494"/>
    <w:rsid w:val="005634C2"/>
    <w:rsid w:val="005634D9"/>
    <w:rsid w:val="005641DE"/>
    <w:rsid w:val="005659AA"/>
    <w:rsid w:val="005660F4"/>
    <w:rsid w:val="00566F08"/>
    <w:rsid w:val="00567799"/>
    <w:rsid w:val="005716A2"/>
    <w:rsid w:val="00571747"/>
    <w:rsid w:val="00573F4F"/>
    <w:rsid w:val="00574D4F"/>
    <w:rsid w:val="00576F7D"/>
    <w:rsid w:val="005772A5"/>
    <w:rsid w:val="0058253A"/>
    <w:rsid w:val="005834E5"/>
    <w:rsid w:val="00584E32"/>
    <w:rsid w:val="005870F9"/>
    <w:rsid w:val="0059089D"/>
    <w:rsid w:val="00592BAD"/>
    <w:rsid w:val="00593445"/>
    <w:rsid w:val="005936BE"/>
    <w:rsid w:val="00595816"/>
    <w:rsid w:val="00596B2C"/>
    <w:rsid w:val="005A390A"/>
    <w:rsid w:val="005A614C"/>
    <w:rsid w:val="005A6A9A"/>
    <w:rsid w:val="005A73A6"/>
    <w:rsid w:val="005B2957"/>
    <w:rsid w:val="005B2D1A"/>
    <w:rsid w:val="005B3E20"/>
    <w:rsid w:val="005B55AC"/>
    <w:rsid w:val="005C0C96"/>
    <w:rsid w:val="005C224A"/>
    <w:rsid w:val="005C257A"/>
    <w:rsid w:val="005C3E10"/>
    <w:rsid w:val="005C3F17"/>
    <w:rsid w:val="005C4508"/>
    <w:rsid w:val="005C653F"/>
    <w:rsid w:val="005C75EA"/>
    <w:rsid w:val="005D13A9"/>
    <w:rsid w:val="005D3418"/>
    <w:rsid w:val="005D408B"/>
    <w:rsid w:val="005D5C81"/>
    <w:rsid w:val="005D6D0B"/>
    <w:rsid w:val="005D6D5B"/>
    <w:rsid w:val="005D6FD6"/>
    <w:rsid w:val="005E0445"/>
    <w:rsid w:val="005E059C"/>
    <w:rsid w:val="005E0A6E"/>
    <w:rsid w:val="005E1477"/>
    <w:rsid w:val="005E1942"/>
    <w:rsid w:val="005E253A"/>
    <w:rsid w:val="005E37DC"/>
    <w:rsid w:val="005E4425"/>
    <w:rsid w:val="005E4862"/>
    <w:rsid w:val="005E51AD"/>
    <w:rsid w:val="005E67E3"/>
    <w:rsid w:val="005F00B1"/>
    <w:rsid w:val="005F2369"/>
    <w:rsid w:val="005F2B5C"/>
    <w:rsid w:val="005F454D"/>
    <w:rsid w:val="005F4854"/>
    <w:rsid w:val="005F6055"/>
    <w:rsid w:val="005F6859"/>
    <w:rsid w:val="005F691E"/>
    <w:rsid w:val="005F7220"/>
    <w:rsid w:val="006002C4"/>
    <w:rsid w:val="00602259"/>
    <w:rsid w:val="00603765"/>
    <w:rsid w:val="00605DA3"/>
    <w:rsid w:val="00605E08"/>
    <w:rsid w:val="00607F57"/>
    <w:rsid w:val="0061051D"/>
    <w:rsid w:val="00610A53"/>
    <w:rsid w:val="00611BE7"/>
    <w:rsid w:val="00612AE9"/>
    <w:rsid w:val="0061386A"/>
    <w:rsid w:val="00614470"/>
    <w:rsid w:val="006153DE"/>
    <w:rsid w:val="00620569"/>
    <w:rsid w:val="00621832"/>
    <w:rsid w:val="0062431E"/>
    <w:rsid w:val="00624D65"/>
    <w:rsid w:val="00626B92"/>
    <w:rsid w:val="00626FCF"/>
    <w:rsid w:val="006312A9"/>
    <w:rsid w:val="00632C95"/>
    <w:rsid w:val="00633293"/>
    <w:rsid w:val="006336AF"/>
    <w:rsid w:val="00634BC0"/>
    <w:rsid w:val="0063633E"/>
    <w:rsid w:val="00640BAC"/>
    <w:rsid w:val="006419E4"/>
    <w:rsid w:val="00641F34"/>
    <w:rsid w:val="00642DF0"/>
    <w:rsid w:val="00643739"/>
    <w:rsid w:val="0064400C"/>
    <w:rsid w:val="00646380"/>
    <w:rsid w:val="00646D01"/>
    <w:rsid w:val="00646D93"/>
    <w:rsid w:val="006470FA"/>
    <w:rsid w:val="006476E9"/>
    <w:rsid w:val="00647E1A"/>
    <w:rsid w:val="00651EEC"/>
    <w:rsid w:val="006550FA"/>
    <w:rsid w:val="0065536D"/>
    <w:rsid w:val="00655D3E"/>
    <w:rsid w:val="00656589"/>
    <w:rsid w:val="00660484"/>
    <w:rsid w:val="00662CF8"/>
    <w:rsid w:val="0066370C"/>
    <w:rsid w:val="00664C5B"/>
    <w:rsid w:val="00664DDE"/>
    <w:rsid w:val="00665E98"/>
    <w:rsid w:val="00670035"/>
    <w:rsid w:val="006712A6"/>
    <w:rsid w:val="006718E8"/>
    <w:rsid w:val="0067199C"/>
    <w:rsid w:val="00672083"/>
    <w:rsid w:val="006729AC"/>
    <w:rsid w:val="0067393D"/>
    <w:rsid w:val="006743A8"/>
    <w:rsid w:val="00675D11"/>
    <w:rsid w:val="00676552"/>
    <w:rsid w:val="00676841"/>
    <w:rsid w:val="0067767C"/>
    <w:rsid w:val="00677957"/>
    <w:rsid w:val="0068228F"/>
    <w:rsid w:val="006825CA"/>
    <w:rsid w:val="006846FA"/>
    <w:rsid w:val="00685B40"/>
    <w:rsid w:val="006861D9"/>
    <w:rsid w:val="006873FF"/>
    <w:rsid w:val="00687947"/>
    <w:rsid w:val="00692412"/>
    <w:rsid w:val="00692F81"/>
    <w:rsid w:val="00696858"/>
    <w:rsid w:val="00696899"/>
    <w:rsid w:val="0069698B"/>
    <w:rsid w:val="006A039E"/>
    <w:rsid w:val="006A26F2"/>
    <w:rsid w:val="006A286C"/>
    <w:rsid w:val="006A294D"/>
    <w:rsid w:val="006A4F52"/>
    <w:rsid w:val="006A7829"/>
    <w:rsid w:val="006A7CEB"/>
    <w:rsid w:val="006A7FE2"/>
    <w:rsid w:val="006B02CA"/>
    <w:rsid w:val="006B1CD1"/>
    <w:rsid w:val="006B1CFF"/>
    <w:rsid w:val="006B32E2"/>
    <w:rsid w:val="006B60FF"/>
    <w:rsid w:val="006C0167"/>
    <w:rsid w:val="006C11F5"/>
    <w:rsid w:val="006C2977"/>
    <w:rsid w:val="006C3970"/>
    <w:rsid w:val="006C428B"/>
    <w:rsid w:val="006C6089"/>
    <w:rsid w:val="006D0086"/>
    <w:rsid w:val="006D0EDF"/>
    <w:rsid w:val="006D51AA"/>
    <w:rsid w:val="006D5538"/>
    <w:rsid w:val="006D7D0B"/>
    <w:rsid w:val="006E058E"/>
    <w:rsid w:val="006E2223"/>
    <w:rsid w:val="006E2463"/>
    <w:rsid w:val="006E337F"/>
    <w:rsid w:val="006E3778"/>
    <w:rsid w:val="006E5377"/>
    <w:rsid w:val="006E54E1"/>
    <w:rsid w:val="006E7154"/>
    <w:rsid w:val="006E763C"/>
    <w:rsid w:val="006E7CCC"/>
    <w:rsid w:val="006F0578"/>
    <w:rsid w:val="006F0984"/>
    <w:rsid w:val="006F12EB"/>
    <w:rsid w:val="006F1DD7"/>
    <w:rsid w:val="006F2475"/>
    <w:rsid w:val="006F2990"/>
    <w:rsid w:val="006F2A5B"/>
    <w:rsid w:val="006F4088"/>
    <w:rsid w:val="006F5952"/>
    <w:rsid w:val="006F6125"/>
    <w:rsid w:val="006F751F"/>
    <w:rsid w:val="0070036B"/>
    <w:rsid w:val="0070423B"/>
    <w:rsid w:val="007046A1"/>
    <w:rsid w:val="00704A30"/>
    <w:rsid w:val="0070522A"/>
    <w:rsid w:val="00710C98"/>
    <w:rsid w:val="00711E7D"/>
    <w:rsid w:val="00712E1A"/>
    <w:rsid w:val="007131F3"/>
    <w:rsid w:val="00714F58"/>
    <w:rsid w:val="00714FB9"/>
    <w:rsid w:val="00717030"/>
    <w:rsid w:val="00717E81"/>
    <w:rsid w:val="007202C8"/>
    <w:rsid w:val="007227FC"/>
    <w:rsid w:val="007238DC"/>
    <w:rsid w:val="007248A9"/>
    <w:rsid w:val="00725259"/>
    <w:rsid w:val="007256AC"/>
    <w:rsid w:val="0072640A"/>
    <w:rsid w:val="00727029"/>
    <w:rsid w:val="00727822"/>
    <w:rsid w:val="0073273D"/>
    <w:rsid w:val="007338F9"/>
    <w:rsid w:val="00733C86"/>
    <w:rsid w:val="00733E50"/>
    <w:rsid w:val="007347BB"/>
    <w:rsid w:val="00735AB2"/>
    <w:rsid w:val="0073713C"/>
    <w:rsid w:val="00740DB2"/>
    <w:rsid w:val="00741134"/>
    <w:rsid w:val="00742785"/>
    <w:rsid w:val="00745C67"/>
    <w:rsid w:val="00751D6C"/>
    <w:rsid w:val="0075234E"/>
    <w:rsid w:val="007524DA"/>
    <w:rsid w:val="00753422"/>
    <w:rsid w:val="0075635F"/>
    <w:rsid w:val="007611CB"/>
    <w:rsid w:val="00762C0B"/>
    <w:rsid w:val="00763C8A"/>
    <w:rsid w:val="00763EC7"/>
    <w:rsid w:val="00764801"/>
    <w:rsid w:val="0076518B"/>
    <w:rsid w:val="00766BBC"/>
    <w:rsid w:val="007679B0"/>
    <w:rsid w:val="007711B4"/>
    <w:rsid w:val="007731AB"/>
    <w:rsid w:val="00773829"/>
    <w:rsid w:val="00774B52"/>
    <w:rsid w:val="007754F3"/>
    <w:rsid w:val="00775536"/>
    <w:rsid w:val="0077694A"/>
    <w:rsid w:val="0077744D"/>
    <w:rsid w:val="00777798"/>
    <w:rsid w:val="00782942"/>
    <w:rsid w:val="00782F73"/>
    <w:rsid w:val="00783D18"/>
    <w:rsid w:val="00784BC8"/>
    <w:rsid w:val="00786E02"/>
    <w:rsid w:val="007907C0"/>
    <w:rsid w:val="00791D1A"/>
    <w:rsid w:val="00792736"/>
    <w:rsid w:val="00792CCC"/>
    <w:rsid w:val="00793648"/>
    <w:rsid w:val="00796415"/>
    <w:rsid w:val="0079676D"/>
    <w:rsid w:val="00797587"/>
    <w:rsid w:val="007A071A"/>
    <w:rsid w:val="007A211C"/>
    <w:rsid w:val="007A2A0C"/>
    <w:rsid w:val="007A2D36"/>
    <w:rsid w:val="007A4202"/>
    <w:rsid w:val="007A466A"/>
    <w:rsid w:val="007A49C2"/>
    <w:rsid w:val="007A4F23"/>
    <w:rsid w:val="007A5D1E"/>
    <w:rsid w:val="007B0365"/>
    <w:rsid w:val="007B0DEA"/>
    <w:rsid w:val="007B286E"/>
    <w:rsid w:val="007B3B69"/>
    <w:rsid w:val="007B4BDA"/>
    <w:rsid w:val="007C1412"/>
    <w:rsid w:val="007C1EB8"/>
    <w:rsid w:val="007C1ECF"/>
    <w:rsid w:val="007C694B"/>
    <w:rsid w:val="007C7377"/>
    <w:rsid w:val="007D083A"/>
    <w:rsid w:val="007D0F0A"/>
    <w:rsid w:val="007D1092"/>
    <w:rsid w:val="007D1598"/>
    <w:rsid w:val="007D163A"/>
    <w:rsid w:val="007D3695"/>
    <w:rsid w:val="007D486C"/>
    <w:rsid w:val="007D5ADB"/>
    <w:rsid w:val="007D79BC"/>
    <w:rsid w:val="007E2005"/>
    <w:rsid w:val="007E346F"/>
    <w:rsid w:val="007E37FF"/>
    <w:rsid w:val="007E4739"/>
    <w:rsid w:val="007E6F3F"/>
    <w:rsid w:val="007F3B55"/>
    <w:rsid w:val="007F60DE"/>
    <w:rsid w:val="007F7216"/>
    <w:rsid w:val="007F7420"/>
    <w:rsid w:val="007F7833"/>
    <w:rsid w:val="00803538"/>
    <w:rsid w:val="00805638"/>
    <w:rsid w:val="0080566D"/>
    <w:rsid w:val="00805D07"/>
    <w:rsid w:val="008068FF"/>
    <w:rsid w:val="00807F42"/>
    <w:rsid w:val="00812836"/>
    <w:rsid w:val="00813650"/>
    <w:rsid w:val="00814DA1"/>
    <w:rsid w:val="00815938"/>
    <w:rsid w:val="00816D3F"/>
    <w:rsid w:val="00820DBC"/>
    <w:rsid w:val="008222D2"/>
    <w:rsid w:val="00823C24"/>
    <w:rsid w:val="008245C0"/>
    <w:rsid w:val="008246B7"/>
    <w:rsid w:val="00824AA1"/>
    <w:rsid w:val="00826FEF"/>
    <w:rsid w:val="00827397"/>
    <w:rsid w:val="0083190C"/>
    <w:rsid w:val="00832D82"/>
    <w:rsid w:val="00836909"/>
    <w:rsid w:val="00837C51"/>
    <w:rsid w:val="008415B2"/>
    <w:rsid w:val="0084162E"/>
    <w:rsid w:val="00841735"/>
    <w:rsid w:val="00843CF4"/>
    <w:rsid w:val="00844DA1"/>
    <w:rsid w:val="00845E77"/>
    <w:rsid w:val="00850DB1"/>
    <w:rsid w:val="00852363"/>
    <w:rsid w:val="00853A9B"/>
    <w:rsid w:val="00853BDA"/>
    <w:rsid w:val="00854149"/>
    <w:rsid w:val="00855091"/>
    <w:rsid w:val="008567AA"/>
    <w:rsid w:val="008604BB"/>
    <w:rsid w:val="00860684"/>
    <w:rsid w:val="00862FA3"/>
    <w:rsid w:val="008645D8"/>
    <w:rsid w:val="00866AD4"/>
    <w:rsid w:val="00866FCF"/>
    <w:rsid w:val="00870B44"/>
    <w:rsid w:val="00874062"/>
    <w:rsid w:val="00876B1F"/>
    <w:rsid w:val="00877410"/>
    <w:rsid w:val="00877EA3"/>
    <w:rsid w:val="00881266"/>
    <w:rsid w:val="008820F1"/>
    <w:rsid w:val="00882333"/>
    <w:rsid w:val="00884734"/>
    <w:rsid w:val="00884F47"/>
    <w:rsid w:val="008871D4"/>
    <w:rsid w:val="0089081C"/>
    <w:rsid w:val="00890B25"/>
    <w:rsid w:val="00891B25"/>
    <w:rsid w:val="00891FB0"/>
    <w:rsid w:val="008929BC"/>
    <w:rsid w:val="00893809"/>
    <w:rsid w:val="00893C5C"/>
    <w:rsid w:val="008941AC"/>
    <w:rsid w:val="008942B4"/>
    <w:rsid w:val="0089701B"/>
    <w:rsid w:val="00897519"/>
    <w:rsid w:val="00897E36"/>
    <w:rsid w:val="008A0770"/>
    <w:rsid w:val="008A131C"/>
    <w:rsid w:val="008A1CD7"/>
    <w:rsid w:val="008A1ED8"/>
    <w:rsid w:val="008A3F8C"/>
    <w:rsid w:val="008A40A2"/>
    <w:rsid w:val="008A66D8"/>
    <w:rsid w:val="008B108D"/>
    <w:rsid w:val="008B1EA9"/>
    <w:rsid w:val="008B31D0"/>
    <w:rsid w:val="008B32BD"/>
    <w:rsid w:val="008B3BAE"/>
    <w:rsid w:val="008B557A"/>
    <w:rsid w:val="008B58AF"/>
    <w:rsid w:val="008B5F46"/>
    <w:rsid w:val="008B657E"/>
    <w:rsid w:val="008B689A"/>
    <w:rsid w:val="008B79FE"/>
    <w:rsid w:val="008C100D"/>
    <w:rsid w:val="008C168D"/>
    <w:rsid w:val="008C264D"/>
    <w:rsid w:val="008C2A85"/>
    <w:rsid w:val="008C385F"/>
    <w:rsid w:val="008C3B83"/>
    <w:rsid w:val="008C4B27"/>
    <w:rsid w:val="008C4B82"/>
    <w:rsid w:val="008C4E52"/>
    <w:rsid w:val="008C540E"/>
    <w:rsid w:val="008C5473"/>
    <w:rsid w:val="008C5F0F"/>
    <w:rsid w:val="008C6649"/>
    <w:rsid w:val="008C72C9"/>
    <w:rsid w:val="008C7533"/>
    <w:rsid w:val="008D0065"/>
    <w:rsid w:val="008D0AD0"/>
    <w:rsid w:val="008D4F56"/>
    <w:rsid w:val="008D68DF"/>
    <w:rsid w:val="008D7D79"/>
    <w:rsid w:val="008D7FE4"/>
    <w:rsid w:val="008E09B4"/>
    <w:rsid w:val="008E2BEA"/>
    <w:rsid w:val="008E79DC"/>
    <w:rsid w:val="008F00E1"/>
    <w:rsid w:val="008F0816"/>
    <w:rsid w:val="008F0D66"/>
    <w:rsid w:val="008F1D45"/>
    <w:rsid w:val="008F3BFF"/>
    <w:rsid w:val="008F6C4F"/>
    <w:rsid w:val="008F760C"/>
    <w:rsid w:val="0090019B"/>
    <w:rsid w:val="009016D5"/>
    <w:rsid w:val="009026BC"/>
    <w:rsid w:val="00902AFE"/>
    <w:rsid w:val="009055B5"/>
    <w:rsid w:val="00907D58"/>
    <w:rsid w:val="0091042B"/>
    <w:rsid w:val="0091106D"/>
    <w:rsid w:val="009115D4"/>
    <w:rsid w:val="00912240"/>
    <w:rsid w:val="00912BCC"/>
    <w:rsid w:val="009134F5"/>
    <w:rsid w:val="0091677E"/>
    <w:rsid w:val="009174BF"/>
    <w:rsid w:val="0092182A"/>
    <w:rsid w:val="00924616"/>
    <w:rsid w:val="00925B50"/>
    <w:rsid w:val="00925D59"/>
    <w:rsid w:val="009269EB"/>
    <w:rsid w:val="00927C7D"/>
    <w:rsid w:val="00927C9A"/>
    <w:rsid w:val="00931A89"/>
    <w:rsid w:val="00932220"/>
    <w:rsid w:val="0093295A"/>
    <w:rsid w:val="0093296F"/>
    <w:rsid w:val="0093392D"/>
    <w:rsid w:val="00934062"/>
    <w:rsid w:val="0093443C"/>
    <w:rsid w:val="009353DD"/>
    <w:rsid w:val="00935F2E"/>
    <w:rsid w:val="00940487"/>
    <w:rsid w:val="0094132F"/>
    <w:rsid w:val="0094193A"/>
    <w:rsid w:val="0094266F"/>
    <w:rsid w:val="00943092"/>
    <w:rsid w:val="00945510"/>
    <w:rsid w:val="009461BA"/>
    <w:rsid w:val="009470AF"/>
    <w:rsid w:val="00950EDA"/>
    <w:rsid w:val="00952478"/>
    <w:rsid w:val="00953B00"/>
    <w:rsid w:val="00957202"/>
    <w:rsid w:val="00957701"/>
    <w:rsid w:val="00957A45"/>
    <w:rsid w:val="009625CE"/>
    <w:rsid w:val="00962AE5"/>
    <w:rsid w:val="00962DE0"/>
    <w:rsid w:val="00963BBC"/>
    <w:rsid w:val="00966181"/>
    <w:rsid w:val="00967BCE"/>
    <w:rsid w:val="00971068"/>
    <w:rsid w:val="00972344"/>
    <w:rsid w:val="00972DB7"/>
    <w:rsid w:val="009733B8"/>
    <w:rsid w:val="00974323"/>
    <w:rsid w:val="00975D04"/>
    <w:rsid w:val="00976532"/>
    <w:rsid w:val="00977D9B"/>
    <w:rsid w:val="00981AFD"/>
    <w:rsid w:val="009829DF"/>
    <w:rsid w:val="00982CCC"/>
    <w:rsid w:val="00984564"/>
    <w:rsid w:val="00985B7B"/>
    <w:rsid w:val="00986E45"/>
    <w:rsid w:val="00987B70"/>
    <w:rsid w:val="00990E87"/>
    <w:rsid w:val="00991F3D"/>
    <w:rsid w:val="00992896"/>
    <w:rsid w:val="00992FA2"/>
    <w:rsid w:val="00993FF9"/>
    <w:rsid w:val="00994472"/>
    <w:rsid w:val="009954F4"/>
    <w:rsid w:val="00996647"/>
    <w:rsid w:val="009A0313"/>
    <w:rsid w:val="009A0659"/>
    <w:rsid w:val="009A41BA"/>
    <w:rsid w:val="009A44B0"/>
    <w:rsid w:val="009A4708"/>
    <w:rsid w:val="009A5173"/>
    <w:rsid w:val="009A5E80"/>
    <w:rsid w:val="009A6C76"/>
    <w:rsid w:val="009A7E35"/>
    <w:rsid w:val="009B0378"/>
    <w:rsid w:val="009B1FF5"/>
    <w:rsid w:val="009B4ED2"/>
    <w:rsid w:val="009B593F"/>
    <w:rsid w:val="009B6772"/>
    <w:rsid w:val="009B6B9C"/>
    <w:rsid w:val="009B7ED0"/>
    <w:rsid w:val="009C0A98"/>
    <w:rsid w:val="009C0E1C"/>
    <w:rsid w:val="009C1387"/>
    <w:rsid w:val="009C479C"/>
    <w:rsid w:val="009C4D39"/>
    <w:rsid w:val="009C56F9"/>
    <w:rsid w:val="009C6582"/>
    <w:rsid w:val="009C7165"/>
    <w:rsid w:val="009C7E04"/>
    <w:rsid w:val="009D54AC"/>
    <w:rsid w:val="009D5B87"/>
    <w:rsid w:val="009E0F24"/>
    <w:rsid w:val="009E180D"/>
    <w:rsid w:val="009E1A23"/>
    <w:rsid w:val="009E27DA"/>
    <w:rsid w:val="009E7057"/>
    <w:rsid w:val="009F020B"/>
    <w:rsid w:val="009F0451"/>
    <w:rsid w:val="009F05C2"/>
    <w:rsid w:val="009F176A"/>
    <w:rsid w:val="009F19C1"/>
    <w:rsid w:val="009F3BD4"/>
    <w:rsid w:val="009F4C10"/>
    <w:rsid w:val="009F5E27"/>
    <w:rsid w:val="009F635D"/>
    <w:rsid w:val="009F6449"/>
    <w:rsid w:val="009F6F42"/>
    <w:rsid w:val="00A006C4"/>
    <w:rsid w:val="00A010FF"/>
    <w:rsid w:val="00A067A3"/>
    <w:rsid w:val="00A06B75"/>
    <w:rsid w:val="00A10504"/>
    <w:rsid w:val="00A10EF7"/>
    <w:rsid w:val="00A126E0"/>
    <w:rsid w:val="00A14376"/>
    <w:rsid w:val="00A1552C"/>
    <w:rsid w:val="00A21424"/>
    <w:rsid w:val="00A2190F"/>
    <w:rsid w:val="00A231C6"/>
    <w:rsid w:val="00A23824"/>
    <w:rsid w:val="00A240CA"/>
    <w:rsid w:val="00A24580"/>
    <w:rsid w:val="00A2571E"/>
    <w:rsid w:val="00A26926"/>
    <w:rsid w:val="00A27EED"/>
    <w:rsid w:val="00A27FD8"/>
    <w:rsid w:val="00A3002A"/>
    <w:rsid w:val="00A30F10"/>
    <w:rsid w:val="00A317AB"/>
    <w:rsid w:val="00A32035"/>
    <w:rsid w:val="00A32EA6"/>
    <w:rsid w:val="00A33B85"/>
    <w:rsid w:val="00A362E0"/>
    <w:rsid w:val="00A3690C"/>
    <w:rsid w:val="00A43120"/>
    <w:rsid w:val="00A43418"/>
    <w:rsid w:val="00A43EEE"/>
    <w:rsid w:val="00A4549E"/>
    <w:rsid w:val="00A458A9"/>
    <w:rsid w:val="00A4692B"/>
    <w:rsid w:val="00A46D3D"/>
    <w:rsid w:val="00A50DA2"/>
    <w:rsid w:val="00A51FF9"/>
    <w:rsid w:val="00A52428"/>
    <w:rsid w:val="00A529DE"/>
    <w:rsid w:val="00A52B99"/>
    <w:rsid w:val="00A5557B"/>
    <w:rsid w:val="00A6134A"/>
    <w:rsid w:val="00A67D06"/>
    <w:rsid w:val="00A7094F"/>
    <w:rsid w:val="00A709BC"/>
    <w:rsid w:val="00A71CD1"/>
    <w:rsid w:val="00A72055"/>
    <w:rsid w:val="00A73088"/>
    <w:rsid w:val="00A7338C"/>
    <w:rsid w:val="00A734E5"/>
    <w:rsid w:val="00A757B3"/>
    <w:rsid w:val="00A757E3"/>
    <w:rsid w:val="00A759DB"/>
    <w:rsid w:val="00A75BDE"/>
    <w:rsid w:val="00A769EB"/>
    <w:rsid w:val="00A80AE4"/>
    <w:rsid w:val="00A81A60"/>
    <w:rsid w:val="00A81A80"/>
    <w:rsid w:val="00A8350C"/>
    <w:rsid w:val="00A84196"/>
    <w:rsid w:val="00A900B8"/>
    <w:rsid w:val="00A90F27"/>
    <w:rsid w:val="00A930F8"/>
    <w:rsid w:val="00A955F5"/>
    <w:rsid w:val="00AA0484"/>
    <w:rsid w:val="00AA17EF"/>
    <w:rsid w:val="00AA2F1E"/>
    <w:rsid w:val="00AA4B9B"/>
    <w:rsid w:val="00AA5693"/>
    <w:rsid w:val="00AA6720"/>
    <w:rsid w:val="00AA78C0"/>
    <w:rsid w:val="00AB0042"/>
    <w:rsid w:val="00AB11C6"/>
    <w:rsid w:val="00AB1619"/>
    <w:rsid w:val="00AB339C"/>
    <w:rsid w:val="00AB4482"/>
    <w:rsid w:val="00AB52DC"/>
    <w:rsid w:val="00AB62F1"/>
    <w:rsid w:val="00AB729D"/>
    <w:rsid w:val="00AB7D86"/>
    <w:rsid w:val="00AC12E6"/>
    <w:rsid w:val="00AC3E8D"/>
    <w:rsid w:val="00AC58E3"/>
    <w:rsid w:val="00AC5B0B"/>
    <w:rsid w:val="00AC730E"/>
    <w:rsid w:val="00AD05BD"/>
    <w:rsid w:val="00AD0C3A"/>
    <w:rsid w:val="00AD18F7"/>
    <w:rsid w:val="00AD250E"/>
    <w:rsid w:val="00AD4705"/>
    <w:rsid w:val="00AD486E"/>
    <w:rsid w:val="00AD5D41"/>
    <w:rsid w:val="00AD7113"/>
    <w:rsid w:val="00AE17FF"/>
    <w:rsid w:val="00AE3653"/>
    <w:rsid w:val="00AE4464"/>
    <w:rsid w:val="00AE45EE"/>
    <w:rsid w:val="00AE4BEF"/>
    <w:rsid w:val="00AE5D89"/>
    <w:rsid w:val="00AE629D"/>
    <w:rsid w:val="00AE7C18"/>
    <w:rsid w:val="00AE7C8B"/>
    <w:rsid w:val="00AE7EA0"/>
    <w:rsid w:val="00AF0B80"/>
    <w:rsid w:val="00AF1698"/>
    <w:rsid w:val="00AF1CB1"/>
    <w:rsid w:val="00AF1EDB"/>
    <w:rsid w:val="00AF2CB2"/>
    <w:rsid w:val="00AF430A"/>
    <w:rsid w:val="00AF53E9"/>
    <w:rsid w:val="00AF5FAD"/>
    <w:rsid w:val="00AF6946"/>
    <w:rsid w:val="00B01AEA"/>
    <w:rsid w:val="00B041B1"/>
    <w:rsid w:val="00B052D4"/>
    <w:rsid w:val="00B05B04"/>
    <w:rsid w:val="00B06110"/>
    <w:rsid w:val="00B07D3C"/>
    <w:rsid w:val="00B104EA"/>
    <w:rsid w:val="00B106ED"/>
    <w:rsid w:val="00B11BCA"/>
    <w:rsid w:val="00B127FA"/>
    <w:rsid w:val="00B130F3"/>
    <w:rsid w:val="00B1485D"/>
    <w:rsid w:val="00B15870"/>
    <w:rsid w:val="00B231E9"/>
    <w:rsid w:val="00B23E2D"/>
    <w:rsid w:val="00B244AB"/>
    <w:rsid w:val="00B24516"/>
    <w:rsid w:val="00B25C17"/>
    <w:rsid w:val="00B277DF"/>
    <w:rsid w:val="00B3052E"/>
    <w:rsid w:val="00B30B6D"/>
    <w:rsid w:val="00B32E3D"/>
    <w:rsid w:val="00B3301D"/>
    <w:rsid w:val="00B35E2A"/>
    <w:rsid w:val="00B3708A"/>
    <w:rsid w:val="00B370E5"/>
    <w:rsid w:val="00B435EA"/>
    <w:rsid w:val="00B44081"/>
    <w:rsid w:val="00B45FD8"/>
    <w:rsid w:val="00B47C38"/>
    <w:rsid w:val="00B515BA"/>
    <w:rsid w:val="00B52EAB"/>
    <w:rsid w:val="00B53778"/>
    <w:rsid w:val="00B537B2"/>
    <w:rsid w:val="00B53F25"/>
    <w:rsid w:val="00B55998"/>
    <w:rsid w:val="00B55DEE"/>
    <w:rsid w:val="00B600E3"/>
    <w:rsid w:val="00B60519"/>
    <w:rsid w:val="00B605E1"/>
    <w:rsid w:val="00B615D9"/>
    <w:rsid w:val="00B6248E"/>
    <w:rsid w:val="00B62913"/>
    <w:rsid w:val="00B647BC"/>
    <w:rsid w:val="00B648FF"/>
    <w:rsid w:val="00B6596D"/>
    <w:rsid w:val="00B670D6"/>
    <w:rsid w:val="00B704DC"/>
    <w:rsid w:val="00B74AD8"/>
    <w:rsid w:val="00B756D0"/>
    <w:rsid w:val="00B75B4E"/>
    <w:rsid w:val="00B8046A"/>
    <w:rsid w:val="00B8049F"/>
    <w:rsid w:val="00B814AA"/>
    <w:rsid w:val="00B83E72"/>
    <w:rsid w:val="00B841E6"/>
    <w:rsid w:val="00B8455F"/>
    <w:rsid w:val="00B879DF"/>
    <w:rsid w:val="00B87B39"/>
    <w:rsid w:val="00B9064B"/>
    <w:rsid w:val="00B918C0"/>
    <w:rsid w:val="00B92636"/>
    <w:rsid w:val="00B93264"/>
    <w:rsid w:val="00B9393E"/>
    <w:rsid w:val="00B93DE8"/>
    <w:rsid w:val="00B94158"/>
    <w:rsid w:val="00B95D2D"/>
    <w:rsid w:val="00B9687B"/>
    <w:rsid w:val="00B97566"/>
    <w:rsid w:val="00B979A2"/>
    <w:rsid w:val="00BA0AB7"/>
    <w:rsid w:val="00BA20BC"/>
    <w:rsid w:val="00BA225F"/>
    <w:rsid w:val="00BA26A6"/>
    <w:rsid w:val="00BA2E93"/>
    <w:rsid w:val="00BA38A9"/>
    <w:rsid w:val="00BA3D1A"/>
    <w:rsid w:val="00BA4E4A"/>
    <w:rsid w:val="00BA65C6"/>
    <w:rsid w:val="00BA6736"/>
    <w:rsid w:val="00BB1EE3"/>
    <w:rsid w:val="00BB2AF1"/>
    <w:rsid w:val="00BB3165"/>
    <w:rsid w:val="00BB4055"/>
    <w:rsid w:val="00BB57C1"/>
    <w:rsid w:val="00BB7AD9"/>
    <w:rsid w:val="00BC0547"/>
    <w:rsid w:val="00BC1DE2"/>
    <w:rsid w:val="00BC2049"/>
    <w:rsid w:val="00BC2899"/>
    <w:rsid w:val="00BC31DB"/>
    <w:rsid w:val="00BC5561"/>
    <w:rsid w:val="00BC632D"/>
    <w:rsid w:val="00BD0824"/>
    <w:rsid w:val="00BD1B02"/>
    <w:rsid w:val="00BD1EBE"/>
    <w:rsid w:val="00BD20A3"/>
    <w:rsid w:val="00BD45CB"/>
    <w:rsid w:val="00BD49A0"/>
    <w:rsid w:val="00BD5EE0"/>
    <w:rsid w:val="00BD630B"/>
    <w:rsid w:val="00BD6552"/>
    <w:rsid w:val="00BD66C6"/>
    <w:rsid w:val="00BD7F23"/>
    <w:rsid w:val="00BE0396"/>
    <w:rsid w:val="00BE18DC"/>
    <w:rsid w:val="00BE2509"/>
    <w:rsid w:val="00BE2658"/>
    <w:rsid w:val="00BE3526"/>
    <w:rsid w:val="00BE5396"/>
    <w:rsid w:val="00BF2017"/>
    <w:rsid w:val="00BF3D9B"/>
    <w:rsid w:val="00BF4DE9"/>
    <w:rsid w:val="00BF51B2"/>
    <w:rsid w:val="00BF6013"/>
    <w:rsid w:val="00BF6319"/>
    <w:rsid w:val="00BF6D0C"/>
    <w:rsid w:val="00C01214"/>
    <w:rsid w:val="00C0411B"/>
    <w:rsid w:val="00C058D9"/>
    <w:rsid w:val="00C10A1F"/>
    <w:rsid w:val="00C117F6"/>
    <w:rsid w:val="00C121E4"/>
    <w:rsid w:val="00C12AD2"/>
    <w:rsid w:val="00C13757"/>
    <w:rsid w:val="00C13E5B"/>
    <w:rsid w:val="00C16AB1"/>
    <w:rsid w:val="00C20CB6"/>
    <w:rsid w:val="00C210F6"/>
    <w:rsid w:val="00C213AD"/>
    <w:rsid w:val="00C240F3"/>
    <w:rsid w:val="00C24498"/>
    <w:rsid w:val="00C26305"/>
    <w:rsid w:val="00C265C0"/>
    <w:rsid w:val="00C26A20"/>
    <w:rsid w:val="00C30637"/>
    <w:rsid w:val="00C3186E"/>
    <w:rsid w:val="00C31E82"/>
    <w:rsid w:val="00C3209F"/>
    <w:rsid w:val="00C3314F"/>
    <w:rsid w:val="00C35022"/>
    <w:rsid w:val="00C350FC"/>
    <w:rsid w:val="00C36415"/>
    <w:rsid w:val="00C368D0"/>
    <w:rsid w:val="00C36C9F"/>
    <w:rsid w:val="00C37A7D"/>
    <w:rsid w:val="00C40C38"/>
    <w:rsid w:val="00C41E45"/>
    <w:rsid w:val="00C42B36"/>
    <w:rsid w:val="00C45C1F"/>
    <w:rsid w:val="00C474AF"/>
    <w:rsid w:val="00C47E89"/>
    <w:rsid w:val="00C5247F"/>
    <w:rsid w:val="00C52DD2"/>
    <w:rsid w:val="00C5353A"/>
    <w:rsid w:val="00C53DAA"/>
    <w:rsid w:val="00C55229"/>
    <w:rsid w:val="00C5575A"/>
    <w:rsid w:val="00C563C3"/>
    <w:rsid w:val="00C565E1"/>
    <w:rsid w:val="00C57EDC"/>
    <w:rsid w:val="00C61C4C"/>
    <w:rsid w:val="00C626F6"/>
    <w:rsid w:val="00C655A2"/>
    <w:rsid w:val="00C65D99"/>
    <w:rsid w:val="00C66654"/>
    <w:rsid w:val="00C73C7E"/>
    <w:rsid w:val="00C75696"/>
    <w:rsid w:val="00C81D5C"/>
    <w:rsid w:val="00C84422"/>
    <w:rsid w:val="00C84763"/>
    <w:rsid w:val="00C850EC"/>
    <w:rsid w:val="00C85F61"/>
    <w:rsid w:val="00C86428"/>
    <w:rsid w:val="00C9037C"/>
    <w:rsid w:val="00C93156"/>
    <w:rsid w:val="00C95412"/>
    <w:rsid w:val="00C9581D"/>
    <w:rsid w:val="00C95D08"/>
    <w:rsid w:val="00C97DB5"/>
    <w:rsid w:val="00CA131B"/>
    <w:rsid w:val="00CA6A4E"/>
    <w:rsid w:val="00CB0059"/>
    <w:rsid w:val="00CB01F0"/>
    <w:rsid w:val="00CB13CA"/>
    <w:rsid w:val="00CB20C1"/>
    <w:rsid w:val="00CB299C"/>
    <w:rsid w:val="00CB321E"/>
    <w:rsid w:val="00CB32C5"/>
    <w:rsid w:val="00CB33CF"/>
    <w:rsid w:val="00CB5E62"/>
    <w:rsid w:val="00CB6A8B"/>
    <w:rsid w:val="00CB6D42"/>
    <w:rsid w:val="00CB74FA"/>
    <w:rsid w:val="00CB7F64"/>
    <w:rsid w:val="00CC0F83"/>
    <w:rsid w:val="00CC3CB2"/>
    <w:rsid w:val="00CC58B5"/>
    <w:rsid w:val="00CC5DF2"/>
    <w:rsid w:val="00CC6149"/>
    <w:rsid w:val="00CC71CA"/>
    <w:rsid w:val="00CD1A8B"/>
    <w:rsid w:val="00CD3646"/>
    <w:rsid w:val="00CD4189"/>
    <w:rsid w:val="00CD741F"/>
    <w:rsid w:val="00CE13A7"/>
    <w:rsid w:val="00CE1426"/>
    <w:rsid w:val="00CE252F"/>
    <w:rsid w:val="00CE3298"/>
    <w:rsid w:val="00CE3452"/>
    <w:rsid w:val="00CE4081"/>
    <w:rsid w:val="00CE5EAE"/>
    <w:rsid w:val="00CE7D6C"/>
    <w:rsid w:val="00CF235A"/>
    <w:rsid w:val="00CF25F4"/>
    <w:rsid w:val="00CF2A4D"/>
    <w:rsid w:val="00CF54CD"/>
    <w:rsid w:val="00D00FF5"/>
    <w:rsid w:val="00D01CE3"/>
    <w:rsid w:val="00D02243"/>
    <w:rsid w:val="00D02F96"/>
    <w:rsid w:val="00D0377C"/>
    <w:rsid w:val="00D03DD1"/>
    <w:rsid w:val="00D0403F"/>
    <w:rsid w:val="00D05168"/>
    <w:rsid w:val="00D054AE"/>
    <w:rsid w:val="00D05F58"/>
    <w:rsid w:val="00D067C9"/>
    <w:rsid w:val="00D10781"/>
    <w:rsid w:val="00D13F13"/>
    <w:rsid w:val="00D1415F"/>
    <w:rsid w:val="00D14EEA"/>
    <w:rsid w:val="00D15636"/>
    <w:rsid w:val="00D167FE"/>
    <w:rsid w:val="00D20383"/>
    <w:rsid w:val="00D20BC1"/>
    <w:rsid w:val="00D20C1F"/>
    <w:rsid w:val="00D230B0"/>
    <w:rsid w:val="00D254AF"/>
    <w:rsid w:val="00D25680"/>
    <w:rsid w:val="00D256D1"/>
    <w:rsid w:val="00D25875"/>
    <w:rsid w:val="00D25E67"/>
    <w:rsid w:val="00D30923"/>
    <w:rsid w:val="00D31208"/>
    <w:rsid w:val="00D31611"/>
    <w:rsid w:val="00D318EC"/>
    <w:rsid w:val="00D3356F"/>
    <w:rsid w:val="00D336BB"/>
    <w:rsid w:val="00D33C1F"/>
    <w:rsid w:val="00D35228"/>
    <w:rsid w:val="00D35824"/>
    <w:rsid w:val="00D35BDA"/>
    <w:rsid w:val="00D371E5"/>
    <w:rsid w:val="00D40C2E"/>
    <w:rsid w:val="00D42230"/>
    <w:rsid w:val="00D44BC7"/>
    <w:rsid w:val="00D460B4"/>
    <w:rsid w:val="00D4737C"/>
    <w:rsid w:val="00D50AD0"/>
    <w:rsid w:val="00D50B85"/>
    <w:rsid w:val="00D55C99"/>
    <w:rsid w:val="00D55EA1"/>
    <w:rsid w:val="00D567B3"/>
    <w:rsid w:val="00D568FD"/>
    <w:rsid w:val="00D57D56"/>
    <w:rsid w:val="00D609EE"/>
    <w:rsid w:val="00D612B2"/>
    <w:rsid w:val="00D615CE"/>
    <w:rsid w:val="00D623E7"/>
    <w:rsid w:val="00D63733"/>
    <w:rsid w:val="00D63C99"/>
    <w:rsid w:val="00D643A2"/>
    <w:rsid w:val="00D73280"/>
    <w:rsid w:val="00D74B4B"/>
    <w:rsid w:val="00D7570F"/>
    <w:rsid w:val="00D75825"/>
    <w:rsid w:val="00D75947"/>
    <w:rsid w:val="00D76BF0"/>
    <w:rsid w:val="00D76FF4"/>
    <w:rsid w:val="00D83546"/>
    <w:rsid w:val="00D86323"/>
    <w:rsid w:val="00D86C75"/>
    <w:rsid w:val="00D87CE0"/>
    <w:rsid w:val="00D91351"/>
    <w:rsid w:val="00D91E64"/>
    <w:rsid w:val="00D93070"/>
    <w:rsid w:val="00D9547C"/>
    <w:rsid w:val="00D95997"/>
    <w:rsid w:val="00D96A42"/>
    <w:rsid w:val="00DA2F31"/>
    <w:rsid w:val="00DA41BC"/>
    <w:rsid w:val="00DA41D0"/>
    <w:rsid w:val="00DA55FC"/>
    <w:rsid w:val="00DA588D"/>
    <w:rsid w:val="00DA5EEF"/>
    <w:rsid w:val="00DA7826"/>
    <w:rsid w:val="00DA7D5D"/>
    <w:rsid w:val="00DB10C1"/>
    <w:rsid w:val="00DB20FA"/>
    <w:rsid w:val="00DB7789"/>
    <w:rsid w:val="00DB79F3"/>
    <w:rsid w:val="00DB7AE0"/>
    <w:rsid w:val="00DC0657"/>
    <w:rsid w:val="00DC0873"/>
    <w:rsid w:val="00DC2517"/>
    <w:rsid w:val="00DC3735"/>
    <w:rsid w:val="00DC587B"/>
    <w:rsid w:val="00DC6896"/>
    <w:rsid w:val="00DC6ECB"/>
    <w:rsid w:val="00DD1D22"/>
    <w:rsid w:val="00DD35CC"/>
    <w:rsid w:val="00DD3B13"/>
    <w:rsid w:val="00DD5FB2"/>
    <w:rsid w:val="00DD6EDD"/>
    <w:rsid w:val="00DE0CA3"/>
    <w:rsid w:val="00DE2417"/>
    <w:rsid w:val="00DE2D2A"/>
    <w:rsid w:val="00DE3DA7"/>
    <w:rsid w:val="00DE44CE"/>
    <w:rsid w:val="00DE53E5"/>
    <w:rsid w:val="00DE60B4"/>
    <w:rsid w:val="00DE7EBF"/>
    <w:rsid w:val="00DF0770"/>
    <w:rsid w:val="00DF14B4"/>
    <w:rsid w:val="00DF21BE"/>
    <w:rsid w:val="00DF25D0"/>
    <w:rsid w:val="00DF56A5"/>
    <w:rsid w:val="00DF5F1A"/>
    <w:rsid w:val="00DF5FF0"/>
    <w:rsid w:val="00DF60EE"/>
    <w:rsid w:val="00DF6C04"/>
    <w:rsid w:val="00E0211E"/>
    <w:rsid w:val="00E04900"/>
    <w:rsid w:val="00E04AA6"/>
    <w:rsid w:val="00E052D1"/>
    <w:rsid w:val="00E05D71"/>
    <w:rsid w:val="00E07728"/>
    <w:rsid w:val="00E12916"/>
    <w:rsid w:val="00E12BE9"/>
    <w:rsid w:val="00E14EA7"/>
    <w:rsid w:val="00E155A5"/>
    <w:rsid w:val="00E15686"/>
    <w:rsid w:val="00E15724"/>
    <w:rsid w:val="00E22677"/>
    <w:rsid w:val="00E23464"/>
    <w:rsid w:val="00E24C68"/>
    <w:rsid w:val="00E26196"/>
    <w:rsid w:val="00E26D85"/>
    <w:rsid w:val="00E26E53"/>
    <w:rsid w:val="00E27EB1"/>
    <w:rsid w:val="00E30B4F"/>
    <w:rsid w:val="00E30E77"/>
    <w:rsid w:val="00E326B1"/>
    <w:rsid w:val="00E328B6"/>
    <w:rsid w:val="00E32E4F"/>
    <w:rsid w:val="00E3489F"/>
    <w:rsid w:val="00E34DE7"/>
    <w:rsid w:val="00E34FEA"/>
    <w:rsid w:val="00E3663C"/>
    <w:rsid w:val="00E369D8"/>
    <w:rsid w:val="00E3755D"/>
    <w:rsid w:val="00E37BB8"/>
    <w:rsid w:val="00E4001A"/>
    <w:rsid w:val="00E41124"/>
    <w:rsid w:val="00E4134C"/>
    <w:rsid w:val="00E41BA8"/>
    <w:rsid w:val="00E425CF"/>
    <w:rsid w:val="00E42A1D"/>
    <w:rsid w:val="00E42B4C"/>
    <w:rsid w:val="00E5314A"/>
    <w:rsid w:val="00E532CC"/>
    <w:rsid w:val="00E53400"/>
    <w:rsid w:val="00E53BBD"/>
    <w:rsid w:val="00E54155"/>
    <w:rsid w:val="00E54248"/>
    <w:rsid w:val="00E56CE6"/>
    <w:rsid w:val="00E5736E"/>
    <w:rsid w:val="00E602A3"/>
    <w:rsid w:val="00E60F5D"/>
    <w:rsid w:val="00E62507"/>
    <w:rsid w:val="00E6343E"/>
    <w:rsid w:val="00E6505C"/>
    <w:rsid w:val="00E66712"/>
    <w:rsid w:val="00E67D6A"/>
    <w:rsid w:val="00E7063A"/>
    <w:rsid w:val="00E70876"/>
    <w:rsid w:val="00E73BDC"/>
    <w:rsid w:val="00E758F2"/>
    <w:rsid w:val="00E76446"/>
    <w:rsid w:val="00E765E7"/>
    <w:rsid w:val="00E7699A"/>
    <w:rsid w:val="00E81586"/>
    <w:rsid w:val="00E8237F"/>
    <w:rsid w:val="00E8540C"/>
    <w:rsid w:val="00E868E5"/>
    <w:rsid w:val="00E86970"/>
    <w:rsid w:val="00E90A1E"/>
    <w:rsid w:val="00E911BF"/>
    <w:rsid w:val="00E91F55"/>
    <w:rsid w:val="00E92B81"/>
    <w:rsid w:val="00E93D69"/>
    <w:rsid w:val="00E951A8"/>
    <w:rsid w:val="00EA0363"/>
    <w:rsid w:val="00EA084F"/>
    <w:rsid w:val="00EA0923"/>
    <w:rsid w:val="00EA4829"/>
    <w:rsid w:val="00EA4C98"/>
    <w:rsid w:val="00EA54D7"/>
    <w:rsid w:val="00EA6927"/>
    <w:rsid w:val="00EB4178"/>
    <w:rsid w:val="00EB4B26"/>
    <w:rsid w:val="00EB64A1"/>
    <w:rsid w:val="00EB65EA"/>
    <w:rsid w:val="00EC08CE"/>
    <w:rsid w:val="00EC110C"/>
    <w:rsid w:val="00EC1361"/>
    <w:rsid w:val="00EC3135"/>
    <w:rsid w:val="00EC4FD3"/>
    <w:rsid w:val="00EC558E"/>
    <w:rsid w:val="00EC5BDE"/>
    <w:rsid w:val="00EC6D5E"/>
    <w:rsid w:val="00EC6F12"/>
    <w:rsid w:val="00EC777B"/>
    <w:rsid w:val="00EC7B17"/>
    <w:rsid w:val="00ED020F"/>
    <w:rsid w:val="00ED564B"/>
    <w:rsid w:val="00ED57F6"/>
    <w:rsid w:val="00ED7173"/>
    <w:rsid w:val="00EE1038"/>
    <w:rsid w:val="00EE179B"/>
    <w:rsid w:val="00EE460F"/>
    <w:rsid w:val="00EE72AD"/>
    <w:rsid w:val="00EF24A5"/>
    <w:rsid w:val="00EF2F26"/>
    <w:rsid w:val="00EF6E6F"/>
    <w:rsid w:val="00F01D62"/>
    <w:rsid w:val="00F026E2"/>
    <w:rsid w:val="00F04132"/>
    <w:rsid w:val="00F05A11"/>
    <w:rsid w:val="00F062F3"/>
    <w:rsid w:val="00F10861"/>
    <w:rsid w:val="00F21351"/>
    <w:rsid w:val="00F219CE"/>
    <w:rsid w:val="00F22B88"/>
    <w:rsid w:val="00F2575B"/>
    <w:rsid w:val="00F25D3F"/>
    <w:rsid w:val="00F2700A"/>
    <w:rsid w:val="00F32C39"/>
    <w:rsid w:val="00F34D27"/>
    <w:rsid w:val="00F3595D"/>
    <w:rsid w:val="00F35BB6"/>
    <w:rsid w:val="00F3710E"/>
    <w:rsid w:val="00F411B9"/>
    <w:rsid w:val="00F43352"/>
    <w:rsid w:val="00F438C5"/>
    <w:rsid w:val="00F446D6"/>
    <w:rsid w:val="00F46913"/>
    <w:rsid w:val="00F5234D"/>
    <w:rsid w:val="00F53A62"/>
    <w:rsid w:val="00F57118"/>
    <w:rsid w:val="00F57462"/>
    <w:rsid w:val="00F57D46"/>
    <w:rsid w:val="00F606E2"/>
    <w:rsid w:val="00F61760"/>
    <w:rsid w:val="00F61A5C"/>
    <w:rsid w:val="00F62019"/>
    <w:rsid w:val="00F623B2"/>
    <w:rsid w:val="00F6485D"/>
    <w:rsid w:val="00F663DE"/>
    <w:rsid w:val="00F67586"/>
    <w:rsid w:val="00F67E07"/>
    <w:rsid w:val="00F72B2F"/>
    <w:rsid w:val="00F75025"/>
    <w:rsid w:val="00F753BF"/>
    <w:rsid w:val="00F816BF"/>
    <w:rsid w:val="00F819CC"/>
    <w:rsid w:val="00F81B8D"/>
    <w:rsid w:val="00F825CC"/>
    <w:rsid w:val="00F82996"/>
    <w:rsid w:val="00F82CD0"/>
    <w:rsid w:val="00F82DB9"/>
    <w:rsid w:val="00F86EC1"/>
    <w:rsid w:val="00F873B4"/>
    <w:rsid w:val="00F87E8B"/>
    <w:rsid w:val="00F908ED"/>
    <w:rsid w:val="00F912DA"/>
    <w:rsid w:val="00F91879"/>
    <w:rsid w:val="00F92097"/>
    <w:rsid w:val="00F926EE"/>
    <w:rsid w:val="00F95547"/>
    <w:rsid w:val="00F96046"/>
    <w:rsid w:val="00F960E8"/>
    <w:rsid w:val="00F96857"/>
    <w:rsid w:val="00F97E1D"/>
    <w:rsid w:val="00FA23F2"/>
    <w:rsid w:val="00FA25B2"/>
    <w:rsid w:val="00FA2734"/>
    <w:rsid w:val="00FA2D57"/>
    <w:rsid w:val="00FA4BE6"/>
    <w:rsid w:val="00FA599A"/>
    <w:rsid w:val="00FA7EC5"/>
    <w:rsid w:val="00FA7F38"/>
    <w:rsid w:val="00FB01A5"/>
    <w:rsid w:val="00FB0C4C"/>
    <w:rsid w:val="00FB0C50"/>
    <w:rsid w:val="00FB14A4"/>
    <w:rsid w:val="00FB1A24"/>
    <w:rsid w:val="00FB337A"/>
    <w:rsid w:val="00FB3E1C"/>
    <w:rsid w:val="00FB3F9B"/>
    <w:rsid w:val="00FB4311"/>
    <w:rsid w:val="00FB4E99"/>
    <w:rsid w:val="00FB5523"/>
    <w:rsid w:val="00FB7F63"/>
    <w:rsid w:val="00FC28E8"/>
    <w:rsid w:val="00FC4173"/>
    <w:rsid w:val="00FC5256"/>
    <w:rsid w:val="00FC6A44"/>
    <w:rsid w:val="00FC6D9D"/>
    <w:rsid w:val="00FD06DF"/>
    <w:rsid w:val="00FD1047"/>
    <w:rsid w:val="00FD1703"/>
    <w:rsid w:val="00FD3411"/>
    <w:rsid w:val="00FD364C"/>
    <w:rsid w:val="00FD6668"/>
    <w:rsid w:val="00FE2850"/>
    <w:rsid w:val="00FE2A45"/>
    <w:rsid w:val="00FE3BC7"/>
    <w:rsid w:val="00FE6B3E"/>
    <w:rsid w:val="00FF2315"/>
    <w:rsid w:val="00FF4C4D"/>
    <w:rsid w:val="00FF65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451E9"/>
  <w15:chartTrackingRefBased/>
  <w15:docId w15:val="{C2E48A7C-9B93-4655-95A8-639F6BD5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32E5"/>
    <w:pPr>
      <w:spacing w:after="0" w:line="240" w:lineRule="auto"/>
    </w:pPr>
    <w:rPr>
      <w:rFonts w:ascii="Arial" w:hAnsi="Arial"/>
      <w:sz w:val="24"/>
      <w:szCs w:val="24"/>
    </w:rPr>
  </w:style>
  <w:style w:type="paragraph" w:styleId="Otsikko1">
    <w:name w:val="heading 1"/>
    <w:basedOn w:val="Normaali"/>
    <w:next w:val="Normaali"/>
    <w:link w:val="Otsikko1Char"/>
    <w:uiPriority w:val="9"/>
    <w:qFormat/>
    <w:rsid w:val="0026276C"/>
    <w:pPr>
      <w:keepNext/>
      <w:keepLines/>
      <w:numPr>
        <w:numId w:val="2"/>
      </w:numPr>
      <w:ind w:left="567" w:hanging="567"/>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26276C"/>
    <w:pPr>
      <w:keepNext/>
      <w:keepLines/>
      <w:numPr>
        <w:ilvl w:val="1"/>
        <w:numId w:val="2"/>
      </w:numPr>
      <w:ind w:left="567" w:hanging="567"/>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E93D69"/>
    <w:pPr>
      <w:keepNext/>
      <w:keepLines/>
      <w:numPr>
        <w:ilvl w:val="2"/>
        <w:numId w:val="2"/>
      </w:numPr>
      <w:spacing w:before="40"/>
      <w:outlineLvl w:val="2"/>
    </w:pPr>
    <w:rPr>
      <w:rFonts w:eastAsiaTheme="majorEastAsia" w:cstheme="majorBidi"/>
      <w:b/>
      <w:sz w:val="28"/>
    </w:rPr>
  </w:style>
  <w:style w:type="paragraph" w:styleId="Otsikko4">
    <w:name w:val="heading 4"/>
    <w:aliases w:val="Liitteet"/>
    <w:basedOn w:val="Normaali"/>
    <w:next w:val="Normaali"/>
    <w:link w:val="Otsikko4Char"/>
    <w:uiPriority w:val="9"/>
    <w:unhideWhenUsed/>
    <w:qFormat/>
    <w:rsid w:val="004551DA"/>
    <w:pPr>
      <w:keepNext/>
      <w:keepLines/>
      <w:outlineLvl w:val="3"/>
    </w:pPr>
    <w:rPr>
      <w:rFonts w:eastAsiaTheme="majorEastAsia" w:cstheme="majorBidi"/>
      <w:b/>
      <w:iCs/>
    </w:rPr>
  </w:style>
  <w:style w:type="paragraph" w:styleId="Otsikko5">
    <w:name w:val="heading 5"/>
    <w:basedOn w:val="Normaali"/>
    <w:next w:val="Normaali"/>
    <w:link w:val="Otsikko5Char"/>
    <w:uiPriority w:val="9"/>
    <w:semiHidden/>
    <w:unhideWhenUsed/>
    <w:qFormat/>
    <w:rsid w:val="00436C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436C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436C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436C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36C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A30C4"/>
    <w:pPr>
      <w:ind w:left="720"/>
      <w:contextualSpacing/>
    </w:pPr>
  </w:style>
  <w:style w:type="character" w:customStyle="1" w:styleId="Otsikko1Char">
    <w:name w:val="Otsikko 1 Char"/>
    <w:basedOn w:val="Kappaleenoletusfontti"/>
    <w:link w:val="Otsikko1"/>
    <w:uiPriority w:val="9"/>
    <w:rsid w:val="0026276C"/>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26276C"/>
    <w:rPr>
      <w:rFonts w:ascii="Arial" w:eastAsiaTheme="majorEastAsia" w:hAnsi="Arial" w:cstheme="majorBidi"/>
      <w:b/>
      <w:sz w:val="28"/>
      <w:szCs w:val="26"/>
    </w:rPr>
  </w:style>
  <w:style w:type="character" w:customStyle="1" w:styleId="Otsikko3Char">
    <w:name w:val="Otsikko 3 Char"/>
    <w:basedOn w:val="Kappaleenoletusfontti"/>
    <w:link w:val="Otsikko3"/>
    <w:uiPriority w:val="9"/>
    <w:rsid w:val="00E93D69"/>
    <w:rPr>
      <w:rFonts w:ascii="Arial" w:eastAsiaTheme="majorEastAsia" w:hAnsi="Arial" w:cstheme="majorBidi"/>
      <w:b/>
      <w:sz w:val="28"/>
      <w:szCs w:val="24"/>
    </w:rPr>
  </w:style>
  <w:style w:type="character" w:customStyle="1" w:styleId="Otsikko4Char">
    <w:name w:val="Otsikko 4 Char"/>
    <w:aliases w:val="Liitteet Char"/>
    <w:basedOn w:val="Kappaleenoletusfontti"/>
    <w:link w:val="Otsikko4"/>
    <w:uiPriority w:val="9"/>
    <w:rsid w:val="004551DA"/>
    <w:rPr>
      <w:rFonts w:ascii="Arial" w:eastAsiaTheme="majorEastAsia" w:hAnsi="Arial" w:cstheme="majorBidi"/>
      <w:b/>
      <w:iCs/>
      <w:sz w:val="24"/>
      <w:szCs w:val="24"/>
    </w:rPr>
  </w:style>
  <w:style w:type="character" w:customStyle="1" w:styleId="Otsikko5Char">
    <w:name w:val="Otsikko 5 Char"/>
    <w:basedOn w:val="Kappaleenoletusfontti"/>
    <w:link w:val="Otsikko5"/>
    <w:uiPriority w:val="9"/>
    <w:semiHidden/>
    <w:rsid w:val="00436CA4"/>
    <w:rPr>
      <w:rFonts w:asciiTheme="majorHAnsi" w:eastAsiaTheme="majorEastAsia" w:hAnsiTheme="majorHAnsi" w:cstheme="majorBidi"/>
      <w:color w:val="2F5496" w:themeColor="accent1" w:themeShade="BF"/>
      <w:sz w:val="24"/>
      <w:szCs w:val="24"/>
    </w:rPr>
  </w:style>
  <w:style w:type="character" w:customStyle="1" w:styleId="Otsikko6Char">
    <w:name w:val="Otsikko 6 Char"/>
    <w:basedOn w:val="Kappaleenoletusfontti"/>
    <w:link w:val="Otsikko6"/>
    <w:uiPriority w:val="9"/>
    <w:semiHidden/>
    <w:rsid w:val="00436CA4"/>
    <w:rPr>
      <w:rFonts w:asciiTheme="majorHAnsi" w:eastAsiaTheme="majorEastAsia" w:hAnsiTheme="majorHAnsi" w:cstheme="majorBidi"/>
      <w:color w:val="1F3763" w:themeColor="accent1" w:themeShade="7F"/>
      <w:sz w:val="24"/>
      <w:szCs w:val="24"/>
    </w:rPr>
  </w:style>
  <w:style w:type="character" w:customStyle="1" w:styleId="Otsikko7Char">
    <w:name w:val="Otsikko 7 Char"/>
    <w:basedOn w:val="Kappaleenoletusfontti"/>
    <w:link w:val="Otsikko7"/>
    <w:uiPriority w:val="9"/>
    <w:semiHidden/>
    <w:rsid w:val="00436CA4"/>
    <w:rPr>
      <w:rFonts w:asciiTheme="majorHAnsi" w:eastAsiaTheme="majorEastAsia" w:hAnsiTheme="majorHAnsi" w:cstheme="majorBidi"/>
      <w:i/>
      <w:iCs/>
      <w:color w:val="1F3763" w:themeColor="accent1" w:themeShade="7F"/>
      <w:sz w:val="24"/>
      <w:szCs w:val="24"/>
    </w:rPr>
  </w:style>
  <w:style w:type="character" w:customStyle="1" w:styleId="Otsikko8Char">
    <w:name w:val="Otsikko 8 Char"/>
    <w:basedOn w:val="Kappaleenoletusfontti"/>
    <w:link w:val="Otsikko8"/>
    <w:uiPriority w:val="9"/>
    <w:semiHidden/>
    <w:rsid w:val="00436CA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436CA4"/>
    <w:rPr>
      <w:rFonts w:asciiTheme="majorHAnsi" w:eastAsiaTheme="majorEastAsia" w:hAnsiTheme="majorHAnsi" w:cstheme="majorBidi"/>
      <w:i/>
      <w:iCs/>
      <w:color w:val="272727" w:themeColor="text1" w:themeTint="D8"/>
      <w:sz w:val="21"/>
      <w:szCs w:val="21"/>
    </w:rPr>
  </w:style>
  <w:style w:type="paragraph" w:styleId="Sisllysluettelonotsikko">
    <w:name w:val="TOC Heading"/>
    <w:basedOn w:val="Otsikko1"/>
    <w:next w:val="Normaali"/>
    <w:uiPriority w:val="39"/>
    <w:unhideWhenUsed/>
    <w:qFormat/>
    <w:rsid w:val="00443B4D"/>
    <w:pPr>
      <w:numPr>
        <w:numId w:val="0"/>
      </w:numPr>
      <w:spacing w:before="240" w:line="259" w:lineRule="auto"/>
      <w:outlineLvl w:val="9"/>
    </w:pPr>
    <w:rPr>
      <w:rFonts w:asciiTheme="majorHAnsi" w:hAnsiTheme="majorHAnsi"/>
      <w:b w:val="0"/>
      <w:color w:val="2F5496" w:themeColor="accent1" w:themeShade="BF"/>
      <w:sz w:val="32"/>
      <w:lang w:eastAsia="fi-FI"/>
    </w:rPr>
  </w:style>
  <w:style w:type="paragraph" w:styleId="Sisluet1">
    <w:name w:val="toc 1"/>
    <w:basedOn w:val="Normaali"/>
    <w:next w:val="Normaali"/>
    <w:autoRedefine/>
    <w:uiPriority w:val="39"/>
    <w:unhideWhenUsed/>
    <w:rsid w:val="0067767C"/>
    <w:pPr>
      <w:tabs>
        <w:tab w:val="left" w:pos="440"/>
        <w:tab w:val="right" w:leader="dot" w:pos="9061"/>
      </w:tabs>
      <w:spacing w:after="100"/>
    </w:pPr>
  </w:style>
  <w:style w:type="paragraph" w:styleId="Sisluet2">
    <w:name w:val="toc 2"/>
    <w:basedOn w:val="Normaali"/>
    <w:next w:val="Normaali"/>
    <w:autoRedefine/>
    <w:uiPriority w:val="39"/>
    <w:unhideWhenUsed/>
    <w:rsid w:val="00443B4D"/>
    <w:pPr>
      <w:spacing w:after="100"/>
      <w:ind w:left="240"/>
    </w:pPr>
  </w:style>
  <w:style w:type="character" w:styleId="Hyperlinkki">
    <w:name w:val="Hyperlink"/>
    <w:basedOn w:val="Kappaleenoletusfontti"/>
    <w:uiPriority w:val="99"/>
    <w:unhideWhenUsed/>
    <w:rsid w:val="00443B4D"/>
    <w:rPr>
      <w:color w:val="0563C1" w:themeColor="hyperlink"/>
      <w:u w:val="single"/>
    </w:rPr>
  </w:style>
  <w:style w:type="paragraph" w:styleId="Sisluet3">
    <w:name w:val="toc 3"/>
    <w:basedOn w:val="Normaali"/>
    <w:next w:val="Normaali"/>
    <w:autoRedefine/>
    <w:uiPriority w:val="39"/>
    <w:unhideWhenUsed/>
    <w:rsid w:val="000D2361"/>
    <w:pPr>
      <w:spacing w:after="100" w:line="259" w:lineRule="auto"/>
      <w:ind w:left="440"/>
    </w:pPr>
    <w:rPr>
      <w:rFonts w:asciiTheme="minorHAnsi" w:eastAsiaTheme="minorEastAsia" w:hAnsiTheme="minorHAnsi" w:cs="Times New Roman"/>
      <w:szCs w:val="22"/>
      <w:lang w:eastAsia="fi-FI"/>
    </w:rPr>
  </w:style>
  <w:style w:type="paragraph" w:styleId="Yltunniste">
    <w:name w:val="header"/>
    <w:basedOn w:val="Normaali"/>
    <w:link w:val="YltunnisteChar"/>
    <w:uiPriority w:val="99"/>
    <w:unhideWhenUsed/>
    <w:rsid w:val="00290922"/>
    <w:pPr>
      <w:tabs>
        <w:tab w:val="center" w:pos="4513"/>
        <w:tab w:val="right" w:pos="9026"/>
      </w:tabs>
    </w:pPr>
  </w:style>
  <w:style w:type="character" w:customStyle="1" w:styleId="YltunnisteChar">
    <w:name w:val="Ylätunniste Char"/>
    <w:basedOn w:val="Kappaleenoletusfontti"/>
    <w:link w:val="Yltunniste"/>
    <w:uiPriority w:val="99"/>
    <w:rsid w:val="00290922"/>
    <w:rPr>
      <w:rFonts w:ascii="Arial" w:hAnsi="Arial"/>
      <w:sz w:val="24"/>
      <w:szCs w:val="24"/>
    </w:rPr>
  </w:style>
  <w:style w:type="paragraph" w:styleId="Alatunniste">
    <w:name w:val="footer"/>
    <w:basedOn w:val="Normaali"/>
    <w:link w:val="AlatunnisteChar"/>
    <w:uiPriority w:val="99"/>
    <w:unhideWhenUsed/>
    <w:rsid w:val="00290922"/>
    <w:pPr>
      <w:tabs>
        <w:tab w:val="center" w:pos="4513"/>
        <w:tab w:val="right" w:pos="9026"/>
      </w:tabs>
    </w:pPr>
  </w:style>
  <w:style w:type="character" w:customStyle="1" w:styleId="AlatunnisteChar">
    <w:name w:val="Alatunniste Char"/>
    <w:basedOn w:val="Kappaleenoletusfontti"/>
    <w:link w:val="Alatunniste"/>
    <w:uiPriority w:val="99"/>
    <w:rsid w:val="00290922"/>
    <w:rPr>
      <w:rFonts w:ascii="Arial" w:hAnsi="Arial"/>
      <w:sz w:val="24"/>
      <w:szCs w:val="24"/>
    </w:rPr>
  </w:style>
  <w:style w:type="table" w:styleId="TaulukkoRuudukko">
    <w:name w:val="Table Grid"/>
    <w:basedOn w:val="Normaalitaulukko"/>
    <w:uiPriority w:val="39"/>
    <w:rsid w:val="00C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4">
    <w:name w:val="toc 4"/>
    <w:basedOn w:val="Normaali"/>
    <w:next w:val="Normaali"/>
    <w:autoRedefine/>
    <w:uiPriority w:val="39"/>
    <w:unhideWhenUsed/>
    <w:rsid w:val="0067767C"/>
    <w:pPr>
      <w:spacing w:after="100"/>
      <w:ind w:left="720"/>
    </w:pPr>
  </w:style>
  <w:style w:type="paragraph" w:styleId="Merkittyluettelo">
    <w:name w:val="List Bullet"/>
    <w:basedOn w:val="Normaali"/>
    <w:uiPriority w:val="99"/>
    <w:semiHidden/>
    <w:unhideWhenUsed/>
    <w:rsid w:val="002D19B0"/>
    <w:pPr>
      <w:numPr>
        <w:numId w:val="8"/>
      </w:numPr>
      <w:contextualSpacing/>
    </w:pPr>
  </w:style>
  <w:style w:type="paragraph" w:styleId="Numeroituluettelo">
    <w:name w:val="List Number"/>
    <w:basedOn w:val="Normaali"/>
    <w:uiPriority w:val="99"/>
    <w:semiHidden/>
    <w:unhideWhenUsed/>
    <w:rsid w:val="002D19B0"/>
    <w:pPr>
      <w:numPr>
        <w:numId w:val="9"/>
      </w:numPr>
      <w:contextualSpacing/>
    </w:pPr>
  </w:style>
  <w:style w:type="paragraph" w:customStyle="1" w:styleId="Sidfotfastradavst">
    <w:name w:val="Sidfot fast radavst"/>
    <w:basedOn w:val="Alatunniste"/>
    <w:rsid w:val="00B83E72"/>
    <w:pPr>
      <w:tabs>
        <w:tab w:val="clear" w:pos="4513"/>
        <w:tab w:val="clear" w:pos="9026"/>
        <w:tab w:val="center" w:pos="4536"/>
        <w:tab w:val="right" w:pos="9072"/>
      </w:tabs>
      <w:spacing w:line="160" w:lineRule="atLeast"/>
    </w:pPr>
    <w:rPr>
      <w:rFonts w:eastAsia="Times New Roman" w:cs="Times New Roman"/>
      <w:caps/>
      <w:noProof/>
      <w:spacing w:val="8"/>
      <w:sz w:val="12"/>
      <w:szCs w:val="20"/>
      <w:lang w:val="en-GB" w:eastAsia="sv-SE"/>
    </w:rPr>
  </w:style>
  <w:style w:type="paragraph" w:styleId="Eivli">
    <w:name w:val="No Spacing"/>
    <w:link w:val="EivliChar"/>
    <w:uiPriority w:val="1"/>
    <w:qFormat/>
    <w:rsid w:val="00CB13CA"/>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CB13CA"/>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671">
      <w:bodyDiv w:val="1"/>
      <w:marLeft w:val="0"/>
      <w:marRight w:val="0"/>
      <w:marTop w:val="0"/>
      <w:marBottom w:val="0"/>
      <w:divBdr>
        <w:top w:val="none" w:sz="0" w:space="0" w:color="auto"/>
        <w:left w:val="none" w:sz="0" w:space="0" w:color="auto"/>
        <w:bottom w:val="none" w:sz="0" w:space="0" w:color="auto"/>
        <w:right w:val="none" w:sz="0" w:space="0" w:color="auto"/>
      </w:divBdr>
    </w:div>
    <w:div w:id="135995673">
      <w:bodyDiv w:val="1"/>
      <w:marLeft w:val="0"/>
      <w:marRight w:val="0"/>
      <w:marTop w:val="0"/>
      <w:marBottom w:val="0"/>
      <w:divBdr>
        <w:top w:val="none" w:sz="0" w:space="0" w:color="auto"/>
        <w:left w:val="none" w:sz="0" w:space="0" w:color="auto"/>
        <w:bottom w:val="none" w:sz="0" w:space="0" w:color="auto"/>
        <w:right w:val="none" w:sz="0" w:space="0" w:color="auto"/>
      </w:divBdr>
    </w:div>
    <w:div w:id="315688645">
      <w:bodyDiv w:val="1"/>
      <w:marLeft w:val="0"/>
      <w:marRight w:val="0"/>
      <w:marTop w:val="0"/>
      <w:marBottom w:val="0"/>
      <w:divBdr>
        <w:top w:val="none" w:sz="0" w:space="0" w:color="auto"/>
        <w:left w:val="none" w:sz="0" w:space="0" w:color="auto"/>
        <w:bottom w:val="none" w:sz="0" w:space="0" w:color="auto"/>
        <w:right w:val="none" w:sz="0" w:space="0" w:color="auto"/>
      </w:divBdr>
    </w:div>
    <w:div w:id="696857155">
      <w:bodyDiv w:val="1"/>
      <w:marLeft w:val="0"/>
      <w:marRight w:val="0"/>
      <w:marTop w:val="0"/>
      <w:marBottom w:val="0"/>
      <w:divBdr>
        <w:top w:val="none" w:sz="0" w:space="0" w:color="auto"/>
        <w:left w:val="none" w:sz="0" w:space="0" w:color="auto"/>
        <w:bottom w:val="none" w:sz="0" w:space="0" w:color="auto"/>
        <w:right w:val="none" w:sz="0" w:space="0" w:color="auto"/>
      </w:divBdr>
    </w:div>
    <w:div w:id="1698655287">
      <w:bodyDiv w:val="1"/>
      <w:marLeft w:val="0"/>
      <w:marRight w:val="0"/>
      <w:marTop w:val="0"/>
      <w:marBottom w:val="0"/>
      <w:divBdr>
        <w:top w:val="none" w:sz="0" w:space="0" w:color="auto"/>
        <w:left w:val="none" w:sz="0" w:space="0" w:color="auto"/>
        <w:bottom w:val="none" w:sz="0" w:space="0" w:color="auto"/>
        <w:right w:val="none" w:sz="0" w:space="0" w:color="auto"/>
      </w:divBdr>
    </w:div>
    <w:div w:id="1931235472">
      <w:bodyDiv w:val="1"/>
      <w:marLeft w:val="0"/>
      <w:marRight w:val="0"/>
      <w:marTop w:val="0"/>
      <w:marBottom w:val="0"/>
      <w:divBdr>
        <w:top w:val="none" w:sz="0" w:space="0" w:color="auto"/>
        <w:left w:val="none" w:sz="0" w:space="0" w:color="auto"/>
        <w:bottom w:val="none" w:sz="0" w:space="0" w:color="auto"/>
        <w:right w:val="none" w:sz="0" w:space="0" w:color="auto"/>
      </w:divBdr>
    </w:div>
    <w:div w:id="19493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8555-2145-4ECC-9CF1-6C0A6C46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2504</Words>
  <Characters>20290</Characters>
  <Application>Microsoft Office Word</Application>
  <DocSecurity>0</DocSecurity>
  <Lines>169</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Kyllönen, Pauli</dc:creator>
  <cp:keywords/>
  <dc:description/>
  <cp:lastModifiedBy>BLY sihteeri Kyckling</cp:lastModifiedBy>
  <cp:revision>20</cp:revision>
  <cp:lastPrinted>2023-10-05T08:27:00Z</cp:lastPrinted>
  <dcterms:created xsi:type="dcterms:W3CDTF">2023-09-18T19:02:00Z</dcterms:created>
  <dcterms:modified xsi:type="dcterms:W3CDTF">2023-10-05T08:35:00Z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2023-01-24T09:48:53Z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2c2e0ae7-c694-45f3-85a9-08a93d7d2181</vt:lpwstr>
  </property>
  <property fmtid="{D5CDD505-2E9C-101B-9397-08002B2CF9AE}" pid="8" name="MSIP_Label_43f08ec5-d6d9-4227-8387-ccbfcb3632c4_ContentBits">
    <vt:lpwstr>0</vt:lpwstr>
  </property>
</Properties>
</file>